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6A" w:rsidRPr="00EB7E6A" w:rsidRDefault="00EB7E6A" w:rsidP="00EB7E6A">
      <w:pPr>
        <w:spacing w:before="100" w:beforeAutospacing="1" w:after="100" w:afterAutospacing="1" w:line="240" w:lineRule="auto"/>
        <w:jc w:val="center"/>
        <w:rPr>
          <w:rFonts w:eastAsia="Times New Roman" w:cstheme="minorHAnsi"/>
          <w:b/>
          <w:bCs/>
          <w:sz w:val="44"/>
          <w:szCs w:val="40"/>
          <w:lang w:eastAsia="en-IN" w:bidi="te-IN"/>
        </w:rPr>
      </w:pPr>
      <w:r w:rsidRPr="00EB7E6A">
        <w:rPr>
          <w:rFonts w:eastAsia="Times New Roman" w:cstheme="minorHAnsi"/>
          <w:b/>
          <w:bCs/>
          <w:sz w:val="44"/>
          <w:szCs w:val="40"/>
          <w:lang w:eastAsia="en-IN" w:bidi="te-IN"/>
        </w:rPr>
        <w:t>State Water Policy, 2002</w:t>
      </w:r>
    </w:p>
    <w:p w:rsidR="00EB7E6A" w:rsidRP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P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P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P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P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EB7E6A" w:rsidRPr="00EB7E6A" w:rsidRDefault="00EB7E6A" w:rsidP="00EB7E6A">
      <w:pPr>
        <w:spacing w:after="0" w:line="240" w:lineRule="auto"/>
        <w:jc w:val="center"/>
        <w:rPr>
          <w:rFonts w:ascii="Garamond" w:eastAsia="Times New Roman" w:hAnsi="Garamond" w:cs="Times New Roman"/>
          <w:b/>
          <w:bCs/>
          <w:sz w:val="36"/>
          <w:szCs w:val="36"/>
          <w:lang w:eastAsia="en-IN" w:bidi="te-IN"/>
        </w:rPr>
      </w:pPr>
    </w:p>
    <w:p w:rsidR="00D1124A" w:rsidRPr="00EB7E6A" w:rsidRDefault="00EB7E6A" w:rsidP="00EB7E6A">
      <w:pPr>
        <w:spacing w:after="0" w:line="240" w:lineRule="auto"/>
        <w:jc w:val="center"/>
        <w:rPr>
          <w:rFonts w:eastAsia="Times New Roman" w:cstheme="minorHAnsi"/>
          <w:b/>
          <w:bCs/>
          <w:sz w:val="36"/>
          <w:szCs w:val="36"/>
          <w:lang w:eastAsia="en-IN" w:bidi="te-IN"/>
        </w:rPr>
      </w:pPr>
      <w:r w:rsidRPr="00EB7E6A">
        <w:rPr>
          <w:rFonts w:eastAsia="Times New Roman" w:cstheme="minorHAnsi"/>
          <w:b/>
          <w:bCs/>
          <w:sz w:val="36"/>
          <w:szCs w:val="36"/>
          <w:lang w:eastAsia="en-IN" w:bidi="te-IN"/>
        </w:rPr>
        <w:t>Government of Karnataka</w:t>
      </w:r>
    </w:p>
    <w:p w:rsidR="00D1124A" w:rsidRPr="00EB7E6A" w:rsidRDefault="00EB7E6A" w:rsidP="00EB7E6A">
      <w:pPr>
        <w:spacing w:after="0" w:line="240" w:lineRule="auto"/>
        <w:jc w:val="center"/>
        <w:rPr>
          <w:rFonts w:eastAsia="Times New Roman" w:cstheme="minorHAnsi"/>
          <w:b/>
          <w:bCs/>
          <w:sz w:val="28"/>
          <w:szCs w:val="28"/>
          <w:lang w:eastAsia="en-IN" w:bidi="te-IN"/>
        </w:rPr>
      </w:pPr>
      <w:r w:rsidRPr="00EB7E6A">
        <w:rPr>
          <w:rFonts w:eastAsia="Times New Roman" w:cstheme="minorHAnsi"/>
          <w:b/>
          <w:bCs/>
          <w:sz w:val="28"/>
          <w:szCs w:val="28"/>
          <w:lang w:eastAsia="en-IN" w:bidi="te-IN"/>
        </w:rPr>
        <w:t>Water Resources Department</w:t>
      </w:r>
    </w:p>
    <w:p w:rsidR="00D1124A" w:rsidRPr="00EB7E6A" w:rsidRDefault="00EB7E6A" w:rsidP="00EB7E6A">
      <w:pPr>
        <w:spacing w:after="0" w:line="240" w:lineRule="auto"/>
        <w:jc w:val="center"/>
        <w:rPr>
          <w:rFonts w:eastAsia="Times New Roman" w:cstheme="minorHAnsi"/>
          <w:sz w:val="36"/>
          <w:szCs w:val="36"/>
          <w:lang w:eastAsia="en-IN" w:bidi="te-IN"/>
        </w:rPr>
      </w:pPr>
      <w:bookmarkStart w:id="0" w:name="_1094390569"/>
      <w:bookmarkEnd w:id="0"/>
      <w:r w:rsidRPr="00EB7E6A">
        <w:rPr>
          <w:rFonts w:eastAsia="Times New Roman" w:cstheme="minorHAnsi"/>
          <w:sz w:val="36"/>
          <w:szCs w:val="36"/>
          <w:lang w:eastAsia="en-IN" w:bidi="te-IN"/>
        </w:rPr>
        <w:t>Bangalore</w:t>
      </w:r>
    </w:p>
    <w:p w:rsidR="00747700" w:rsidRPr="00EB7E6A" w:rsidRDefault="00747700" w:rsidP="00EB7E6A">
      <w:pPr>
        <w:spacing w:after="0" w:line="240" w:lineRule="auto"/>
        <w:jc w:val="center"/>
        <w:rPr>
          <w:rFonts w:eastAsia="Times New Roman" w:cstheme="minorHAnsi"/>
          <w:sz w:val="36"/>
          <w:szCs w:val="36"/>
          <w:lang w:eastAsia="en-IN" w:bidi="te-IN"/>
        </w:rPr>
      </w:pPr>
    </w:p>
    <w:p w:rsidR="00DE0B4D" w:rsidRPr="00EB7E6A" w:rsidRDefault="00DE0B4D" w:rsidP="005A0650">
      <w:pPr>
        <w:spacing w:before="100" w:beforeAutospacing="1" w:after="100" w:afterAutospacing="1" w:line="240" w:lineRule="auto"/>
        <w:jc w:val="center"/>
        <w:rPr>
          <w:rFonts w:eastAsia="Times New Roman" w:cstheme="minorHAnsi"/>
          <w:sz w:val="36"/>
          <w:szCs w:val="36"/>
          <w:lang w:eastAsia="en-IN" w:bidi="te-IN"/>
        </w:rPr>
      </w:pPr>
    </w:p>
    <w:p w:rsidR="00D1124A" w:rsidRPr="00EB7E6A" w:rsidRDefault="00D1124A" w:rsidP="005A0650">
      <w:pPr>
        <w:spacing w:before="100" w:beforeAutospacing="1" w:after="100" w:afterAutospacing="1" w:line="240" w:lineRule="auto"/>
        <w:jc w:val="center"/>
        <w:rPr>
          <w:rFonts w:eastAsia="Times New Roman" w:cstheme="minorHAnsi"/>
          <w:sz w:val="36"/>
          <w:szCs w:val="36"/>
          <w:lang w:eastAsia="en-IN" w:bidi="te-IN"/>
        </w:rPr>
      </w:pPr>
    </w:p>
    <w:p w:rsidR="00D1124A" w:rsidRPr="00EB7E6A" w:rsidRDefault="00D1124A" w:rsidP="005A0650">
      <w:pPr>
        <w:spacing w:before="100" w:beforeAutospacing="1" w:after="100" w:afterAutospacing="1" w:line="240" w:lineRule="auto"/>
        <w:jc w:val="center"/>
        <w:rPr>
          <w:rFonts w:eastAsia="Times New Roman" w:cstheme="minorHAnsi"/>
          <w:sz w:val="36"/>
          <w:szCs w:val="36"/>
          <w:lang w:eastAsia="en-IN" w:bidi="te-IN"/>
        </w:rPr>
      </w:pPr>
    </w:p>
    <w:p w:rsidR="00D1124A" w:rsidRPr="00EB7E6A" w:rsidRDefault="00D1124A" w:rsidP="005A0650">
      <w:pPr>
        <w:spacing w:before="100" w:beforeAutospacing="1" w:after="100" w:afterAutospacing="1" w:line="240" w:lineRule="auto"/>
        <w:jc w:val="center"/>
        <w:rPr>
          <w:rFonts w:eastAsia="Times New Roman" w:cstheme="minorHAnsi"/>
          <w:sz w:val="36"/>
          <w:szCs w:val="36"/>
          <w:lang w:eastAsia="en-IN" w:bidi="te-IN"/>
        </w:rPr>
      </w:pPr>
    </w:p>
    <w:p w:rsidR="00D1124A" w:rsidRPr="00EB7E6A" w:rsidRDefault="00D1124A" w:rsidP="005A0650">
      <w:pPr>
        <w:spacing w:before="100" w:beforeAutospacing="1" w:after="100" w:afterAutospacing="1" w:line="240" w:lineRule="auto"/>
        <w:jc w:val="center"/>
        <w:rPr>
          <w:rFonts w:eastAsia="Times New Roman" w:cstheme="minorHAnsi"/>
          <w:sz w:val="36"/>
          <w:szCs w:val="36"/>
          <w:lang w:eastAsia="en-IN" w:bidi="te-IN"/>
        </w:rPr>
      </w:pPr>
    </w:p>
    <w:p w:rsidR="00D1124A" w:rsidRPr="00EB7E6A" w:rsidRDefault="00D1124A" w:rsidP="005A0650">
      <w:pPr>
        <w:spacing w:before="100" w:beforeAutospacing="1" w:after="100" w:afterAutospacing="1" w:line="240" w:lineRule="auto"/>
        <w:jc w:val="center"/>
        <w:rPr>
          <w:rFonts w:eastAsia="Times New Roman" w:cstheme="minorHAnsi"/>
          <w:b/>
          <w:bCs/>
          <w:color w:val="0000FF"/>
          <w:sz w:val="48"/>
          <w:szCs w:val="48"/>
          <w:lang w:eastAsia="en-IN" w:bidi="te-IN"/>
        </w:rPr>
      </w:pPr>
      <w:r w:rsidRPr="00EB7E6A">
        <w:rPr>
          <w:rFonts w:eastAsia="Times New Roman" w:cstheme="minorHAnsi"/>
          <w:b/>
          <w:bCs/>
          <w:color w:val="0000FF"/>
          <w:sz w:val="48"/>
          <w:szCs w:val="48"/>
          <w:lang w:eastAsia="en-IN" w:bidi="te-IN"/>
        </w:rPr>
        <w:t>2002</w:t>
      </w:r>
    </w:p>
    <w:p w:rsidR="00D1124A" w:rsidRPr="00EB7E6A" w:rsidRDefault="00D1124A" w:rsidP="005A0650">
      <w:pPr>
        <w:spacing w:before="100" w:beforeAutospacing="1" w:after="100" w:afterAutospacing="1" w:line="240" w:lineRule="auto"/>
        <w:jc w:val="center"/>
        <w:rPr>
          <w:rFonts w:eastAsia="Times New Roman" w:cstheme="minorHAnsi"/>
          <w:sz w:val="36"/>
          <w:szCs w:val="36"/>
          <w:lang w:eastAsia="en-IN" w:bidi="te-IN"/>
        </w:rPr>
      </w:pPr>
    </w:p>
    <w:p w:rsidR="00D1124A" w:rsidRPr="00EB7E6A" w:rsidRDefault="00D1124A" w:rsidP="005A0650">
      <w:pPr>
        <w:spacing w:before="100" w:beforeAutospacing="1" w:after="100" w:afterAutospacing="1" w:line="240" w:lineRule="auto"/>
        <w:jc w:val="center"/>
        <w:rPr>
          <w:rFonts w:eastAsia="Times New Roman" w:cstheme="minorHAnsi"/>
          <w:sz w:val="36"/>
          <w:szCs w:val="36"/>
          <w:lang w:eastAsia="en-IN" w:bidi="te-IN"/>
        </w:rPr>
      </w:pPr>
    </w:p>
    <w:p w:rsidR="00D1124A" w:rsidRDefault="00D1124A" w:rsidP="005A0650">
      <w:pPr>
        <w:spacing w:before="100" w:beforeAutospacing="1" w:after="100" w:afterAutospacing="1" w:line="240" w:lineRule="auto"/>
        <w:jc w:val="center"/>
        <w:rPr>
          <w:rFonts w:ascii="Times New Roman" w:eastAsia="Times New Roman" w:hAnsi="Times New Roman" w:cs="Times New Roman"/>
          <w:sz w:val="36"/>
          <w:szCs w:val="36"/>
          <w:lang w:eastAsia="en-IN" w:bidi="te-IN"/>
        </w:rPr>
      </w:pPr>
    </w:p>
    <w:p w:rsidR="00DE0B4D" w:rsidRPr="00D1124A" w:rsidRDefault="00DE0B4D" w:rsidP="005A0650">
      <w:pPr>
        <w:spacing w:before="100" w:beforeAutospacing="1" w:after="100" w:afterAutospacing="1" w:line="240" w:lineRule="auto"/>
        <w:jc w:val="center"/>
        <w:rPr>
          <w:rFonts w:ascii="Times New Roman" w:eastAsia="Times New Roman" w:hAnsi="Times New Roman" w:cs="Times New Roman"/>
          <w:sz w:val="36"/>
          <w:szCs w:val="36"/>
          <w:lang w:eastAsia="en-IN" w:bidi="te-IN"/>
        </w:rPr>
      </w:pPr>
    </w:p>
    <w:p w:rsidR="00DE0B4D" w:rsidRPr="00D1124A" w:rsidRDefault="00DE0B4D" w:rsidP="005A0650">
      <w:pPr>
        <w:spacing w:before="100" w:beforeAutospacing="1" w:after="100" w:afterAutospacing="1" w:line="240" w:lineRule="auto"/>
        <w:jc w:val="both"/>
        <w:rPr>
          <w:rFonts w:ascii="Times New Roman" w:eastAsia="Times New Roman" w:hAnsi="Times New Roman" w:cs="Times New Roman"/>
          <w:sz w:val="36"/>
          <w:szCs w:val="36"/>
          <w:lang w:eastAsia="en-IN" w:bidi="te-IN"/>
        </w:rPr>
      </w:pPr>
    </w:p>
    <w:p w:rsidR="00D1124A" w:rsidRPr="00783B7D" w:rsidRDefault="00D1124A" w:rsidP="005A0650">
      <w:pPr>
        <w:spacing w:before="100" w:beforeAutospacing="1" w:after="100" w:afterAutospacing="1" w:line="240" w:lineRule="auto"/>
        <w:jc w:val="both"/>
        <w:rPr>
          <w:rFonts w:ascii="Times New Roman" w:eastAsia="Times New Roman" w:hAnsi="Times New Roman" w:cs="Times New Roman"/>
          <w:b/>
          <w:bCs/>
          <w:color w:val="FF0000"/>
          <w:sz w:val="36"/>
          <w:szCs w:val="36"/>
          <w:lang w:eastAsia="en-IN" w:bidi="te-IN"/>
        </w:rPr>
      </w:pPr>
      <w:r w:rsidRPr="00783B7D">
        <w:rPr>
          <w:rFonts w:ascii="Times New Roman" w:eastAsia="Times New Roman" w:hAnsi="Times New Roman" w:cs="Times New Roman"/>
          <w:b/>
          <w:bCs/>
          <w:color w:val="FF0000"/>
          <w:sz w:val="36"/>
          <w:szCs w:val="36"/>
          <w:lang w:eastAsia="en-IN" w:bidi="te-IN"/>
        </w:rPr>
        <w:t>GOVERNMENT OF KARNATAKA</w:t>
      </w:r>
    </w:p>
    <w:p w:rsidR="00D1124A" w:rsidRPr="00747700" w:rsidRDefault="00D1124A" w:rsidP="005A0650">
      <w:pPr>
        <w:spacing w:before="100" w:beforeAutospacing="1" w:after="100" w:afterAutospacing="1" w:line="240" w:lineRule="auto"/>
        <w:jc w:val="both"/>
        <w:rPr>
          <w:rFonts w:ascii="Times New Roman" w:eastAsia="Times New Roman" w:hAnsi="Times New Roman" w:cs="Times New Roman"/>
          <w:sz w:val="32"/>
          <w:szCs w:val="32"/>
          <w:lang w:eastAsia="en-IN" w:bidi="te-IN"/>
        </w:rPr>
      </w:pPr>
      <w:r w:rsidRPr="00747700">
        <w:rPr>
          <w:rFonts w:ascii="Times New Roman" w:eastAsia="Times New Roman" w:hAnsi="Times New Roman" w:cs="Times New Roman"/>
          <w:sz w:val="32"/>
          <w:szCs w:val="32"/>
          <w:lang w:eastAsia="en-IN" w:bidi="te-IN"/>
        </w:rPr>
        <w:t>(Water Resources Department)</w:t>
      </w:r>
    </w:p>
    <w:p w:rsidR="00D1124A" w:rsidRPr="00783B7D" w:rsidRDefault="00D1124A" w:rsidP="005A0650">
      <w:pPr>
        <w:spacing w:before="100" w:beforeAutospacing="1" w:after="100" w:afterAutospacing="1" w:line="240" w:lineRule="auto"/>
        <w:jc w:val="both"/>
        <w:rPr>
          <w:rFonts w:ascii="Times New Roman" w:eastAsia="Times New Roman" w:hAnsi="Times New Roman" w:cs="Times New Roman"/>
          <w:b/>
          <w:bCs/>
          <w:color w:val="0000FF"/>
          <w:sz w:val="36"/>
          <w:szCs w:val="36"/>
          <w:lang w:eastAsia="en-IN" w:bidi="te-IN"/>
        </w:rPr>
      </w:pPr>
      <w:r w:rsidRPr="00783B7D">
        <w:rPr>
          <w:rFonts w:ascii="Times New Roman" w:eastAsia="Times New Roman" w:hAnsi="Times New Roman" w:cs="Times New Roman"/>
          <w:b/>
          <w:bCs/>
          <w:color w:val="0000FF"/>
          <w:sz w:val="36"/>
          <w:szCs w:val="36"/>
          <w:lang w:eastAsia="en-IN" w:bidi="te-IN"/>
        </w:rPr>
        <w:t>STATE WATER POLICY</w:t>
      </w:r>
    </w:p>
    <w:p w:rsidR="00D1124A" w:rsidRPr="00747700" w:rsidRDefault="00783B7D" w:rsidP="005A0650">
      <w:pPr>
        <w:spacing w:before="100"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Pr>
          <w:rFonts w:ascii="Times New Roman" w:eastAsia="Times New Roman" w:hAnsi="Times New Roman" w:cs="Times New Roman"/>
          <w:b/>
          <w:bCs/>
          <w:i/>
          <w:iCs/>
          <w:color w:val="FF0000"/>
          <w:sz w:val="32"/>
          <w:szCs w:val="32"/>
          <w:lang w:eastAsia="en-IN" w:bidi="te-IN"/>
        </w:rPr>
        <w:t xml:space="preserve">1. Introduction </w:t>
      </w:r>
    </w:p>
    <w:p w:rsidR="00D1124A" w:rsidRPr="001C1628" w:rsidRDefault="00D1124A"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 xml:space="preserve">The State is endowed with limited water resources that are stressed and depleting. Different </w:t>
      </w:r>
      <w:proofErr w:type="spellStart"/>
      <w:r w:rsidRPr="001C1628">
        <w:rPr>
          <w:rFonts w:ascii="Times New Roman" w:eastAsia="Times New Roman" w:hAnsi="Times New Roman" w:cs="Times New Roman"/>
          <w:sz w:val="24"/>
          <w:szCs w:val="24"/>
          <w:lang w:eastAsia="en-IN" w:bidi="te-IN"/>
        </w:rPr>
        <w:t>Sectoral</w:t>
      </w:r>
      <w:proofErr w:type="spellEnd"/>
      <w:r w:rsidRPr="001C1628">
        <w:rPr>
          <w:rFonts w:ascii="Times New Roman" w:eastAsia="Times New Roman" w:hAnsi="Times New Roman" w:cs="Times New Roman"/>
          <w:sz w:val="24"/>
          <w:szCs w:val="24"/>
          <w:lang w:eastAsia="en-IN" w:bidi="te-IN"/>
        </w:rPr>
        <w:t xml:space="preserve"> demands are growing rapidly. Increase in population, urbanization, rapid industrialization and rising incomes are putting this resource under stress. Unless water resources are properly developed and managed, the State will face acute crisis within the next two decades. Serious destabilization of the water sector affecting the hydrology, economy and ecology of the State is likely.</w:t>
      </w:r>
    </w:p>
    <w:p w:rsidR="00D1124A" w:rsidRPr="00747700" w:rsidRDefault="00D1124A" w:rsidP="005A0650">
      <w:pPr>
        <w:spacing w:before="100"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sidRPr="00747700">
        <w:rPr>
          <w:rFonts w:ascii="Times New Roman" w:eastAsia="Times New Roman" w:hAnsi="Times New Roman" w:cs="Times New Roman"/>
          <w:b/>
          <w:bCs/>
          <w:i/>
          <w:iCs/>
          <w:color w:val="FF0000"/>
          <w:sz w:val="32"/>
          <w:szCs w:val="32"/>
          <w:lang w:eastAsia="en-IN" w:bidi="te-IN"/>
        </w:rPr>
        <w:t>2. Overview of Sta</w:t>
      </w:r>
      <w:r w:rsidR="00783B7D">
        <w:rPr>
          <w:rFonts w:ascii="Times New Roman" w:eastAsia="Times New Roman" w:hAnsi="Times New Roman" w:cs="Times New Roman"/>
          <w:b/>
          <w:bCs/>
          <w:i/>
          <w:iCs/>
          <w:color w:val="FF0000"/>
          <w:sz w:val="32"/>
          <w:szCs w:val="32"/>
          <w:lang w:eastAsia="en-IN" w:bidi="te-IN"/>
        </w:rPr>
        <w:t xml:space="preserve">te’s Water Resource Situation </w:t>
      </w:r>
    </w:p>
    <w:p w:rsidR="00F430C8"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Rainfall</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 xml:space="preserve">2.1 </w:t>
      </w:r>
      <w:r w:rsidRPr="001C1628">
        <w:rPr>
          <w:rFonts w:ascii="Times New Roman" w:eastAsia="Times New Roman" w:hAnsi="Times New Roman" w:cs="Times New Roman"/>
          <w:sz w:val="24"/>
          <w:szCs w:val="24"/>
          <w:lang w:eastAsia="en-IN" w:bidi="te-IN"/>
        </w:rPr>
        <w:tab/>
        <w:t>The occurrence and distribution of rainfall in the State is highly erratic. The annual normal rainfall is 1138 mm received over 55 rainy days. It varies from as low as 569 mm in the east to as high as 4029 mm in the west. About 2/3rd of the geographical area of the State receives less than 750 mm of rainfall. Even assured rainfall areas of the State experience scarcity of water in some years.</w:t>
      </w:r>
    </w:p>
    <w:p w:rsidR="00F430C8" w:rsidRPr="00D1124A" w:rsidRDefault="00F430C8" w:rsidP="005A0650">
      <w:pPr>
        <w:tabs>
          <w:tab w:val="left" w:pos="1949"/>
          <w:tab w:val="left" w:pos="2600"/>
        </w:tabs>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D1124A">
        <w:rPr>
          <w:rFonts w:ascii="Times New Roman" w:eastAsia="Times New Roman" w:hAnsi="Times New Roman" w:cs="Times New Roman"/>
          <w:b/>
          <w:bCs/>
          <w:i/>
          <w:iCs/>
          <w:color w:val="FF0000"/>
          <w:sz w:val="27"/>
          <w:szCs w:val="27"/>
          <w:lang w:eastAsia="en-IN" w:bidi="te-IN"/>
        </w:rPr>
        <w:t>Surface Water Availability</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 xml:space="preserve">2.2 </w:t>
      </w:r>
      <w:r w:rsidRPr="001C1628">
        <w:rPr>
          <w:rFonts w:ascii="Times New Roman" w:eastAsia="Times New Roman" w:hAnsi="Times New Roman" w:cs="Times New Roman"/>
          <w:sz w:val="24"/>
          <w:szCs w:val="24"/>
          <w:lang w:eastAsia="en-IN" w:bidi="te-IN"/>
        </w:rPr>
        <w:tab/>
        <w:t xml:space="preserve">There are seven river systems in the State viz., Krishna, Cauvery, Godavari, West Flowing Rivers, North </w:t>
      </w:r>
      <w:proofErr w:type="spellStart"/>
      <w:r w:rsidRPr="001C1628">
        <w:rPr>
          <w:rFonts w:ascii="Times New Roman" w:eastAsia="Times New Roman" w:hAnsi="Times New Roman" w:cs="Times New Roman"/>
          <w:sz w:val="24"/>
          <w:szCs w:val="24"/>
          <w:lang w:eastAsia="en-IN" w:bidi="te-IN"/>
        </w:rPr>
        <w:t>Pennar</w:t>
      </w:r>
      <w:proofErr w:type="spellEnd"/>
      <w:r w:rsidRPr="001C1628">
        <w:rPr>
          <w:rFonts w:ascii="Times New Roman" w:eastAsia="Times New Roman" w:hAnsi="Times New Roman" w:cs="Times New Roman"/>
          <w:sz w:val="24"/>
          <w:szCs w:val="24"/>
          <w:lang w:eastAsia="en-IN" w:bidi="te-IN"/>
        </w:rPr>
        <w:t xml:space="preserve">, South </w:t>
      </w:r>
      <w:proofErr w:type="spellStart"/>
      <w:r w:rsidRPr="001C1628">
        <w:rPr>
          <w:rFonts w:ascii="Times New Roman" w:eastAsia="Times New Roman" w:hAnsi="Times New Roman" w:cs="Times New Roman"/>
          <w:sz w:val="24"/>
          <w:szCs w:val="24"/>
          <w:lang w:eastAsia="en-IN" w:bidi="te-IN"/>
        </w:rPr>
        <w:t>Pennar</w:t>
      </w:r>
      <w:proofErr w:type="spellEnd"/>
      <w:r w:rsidRPr="001C1628">
        <w:rPr>
          <w:rFonts w:ascii="Times New Roman" w:eastAsia="Times New Roman" w:hAnsi="Times New Roman" w:cs="Times New Roman"/>
          <w:sz w:val="24"/>
          <w:szCs w:val="24"/>
          <w:lang w:eastAsia="en-IN" w:bidi="te-IN"/>
        </w:rPr>
        <w:t xml:space="preserve"> and </w:t>
      </w:r>
      <w:proofErr w:type="spellStart"/>
      <w:r w:rsidRPr="001C1628">
        <w:rPr>
          <w:rFonts w:ascii="Times New Roman" w:eastAsia="Times New Roman" w:hAnsi="Times New Roman" w:cs="Times New Roman"/>
          <w:sz w:val="24"/>
          <w:szCs w:val="24"/>
          <w:lang w:eastAsia="en-IN" w:bidi="te-IN"/>
        </w:rPr>
        <w:t>Palar</w:t>
      </w:r>
      <w:proofErr w:type="spellEnd"/>
      <w:r w:rsidRPr="001C1628">
        <w:rPr>
          <w:rFonts w:ascii="Times New Roman" w:eastAsia="Times New Roman" w:hAnsi="Times New Roman" w:cs="Times New Roman"/>
          <w:sz w:val="24"/>
          <w:szCs w:val="24"/>
          <w:lang w:eastAsia="en-IN" w:bidi="te-IN"/>
        </w:rPr>
        <w:t xml:space="preserve">. Utilization of water in the West Flowing Rivers is hampered due to difficulties in construction of large storage reservoirs. Yield in the seven river basins is estimated </w:t>
      </w:r>
      <w:proofErr w:type="spellStart"/>
      <w:r w:rsidRPr="001C1628">
        <w:rPr>
          <w:rFonts w:ascii="Times New Roman" w:eastAsia="Times New Roman" w:hAnsi="Times New Roman" w:cs="Times New Roman"/>
          <w:sz w:val="24"/>
          <w:szCs w:val="24"/>
          <w:lang w:eastAsia="en-IN" w:bidi="te-IN"/>
        </w:rPr>
        <w:t>as</w:t>
      </w:r>
      <w:proofErr w:type="spellEnd"/>
      <w:r w:rsidRPr="001C1628">
        <w:rPr>
          <w:rFonts w:ascii="Times New Roman" w:eastAsia="Times New Roman" w:hAnsi="Times New Roman" w:cs="Times New Roman"/>
          <w:sz w:val="24"/>
          <w:szCs w:val="24"/>
          <w:lang w:eastAsia="en-IN" w:bidi="te-IN"/>
        </w:rPr>
        <w:t xml:space="preserve"> 3418 TMC at 50% dependability and 2934 TMC at 75% dependability. Yield in the six basins (excluding west flowing rivers) is estimated </w:t>
      </w:r>
      <w:proofErr w:type="spellStart"/>
      <w:r w:rsidRPr="001C1628">
        <w:rPr>
          <w:rFonts w:ascii="Times New Roman" w:eastAsia="Times New Roman" w:hAnsi="Times New Roman" w:cs="Times New Roman"/>
          <w:sz w:val="24"/>
          <w:szCs w:val="24"/>
          <w:lang w:eastAsia="en-IN" w:bidi="te-IN"/>
        </w:rPr>
        <w:t>as</w:t>
      </w:r>
      <w:proofErr w:type="spellEnd"/>
      <w:r w:rsidRPr="001C1628">
        <w:rPr>
          <w:rFonts w:ascii="Times New Roman" w:eastAsia="Times New Roman" w:hAnsi="Times New Roman" w:cs="Times New Roman"/>
          <w:sz w:val="24"/>
          <w:szCs w:val="24"/>
          <w:lang w:eastAsia="en-IN" w:bidi="te-IN"/>
        </w:rPr>
        <w:t xml:space="preserve"> 1396 TMC at 50% dependability and 1198 TMC at 75% dependability. The economically utilizable water for irrigation is estimated </w:t>
      </w:r>
      <w:proofErr w:type="spellStart"/>
      <w:r w:rsidRPr="001C1628">
        <w:rPr>
          <w:rFonts w:ascii="Times New Roman" w:eastAsia="Times New Roman" w:hAnsi="Times New Roman" w:cs="Times New Roman"/>
          <w:sz w:val="24"/>
          <w:szCs w:val="24"/>
          <w:lang w:eastAsia="en-IN" w:bidi="te-IN"/>
        </w:rPr>
        <w:t>as</w:t>
      </w:r>
      <w:proofErr w:type="spellEnd"/>
      <w:r w:rsidRPr="001C1628">
        <w:rPr>
          <w:rFonts w:ascii="Times New Roman" w:eastAsia="Times New Roman" w:hAnsi="Times New Roman" w:cs="Times New Roman"/>
          <w:sz w:val="24"/>
          <w:szCs w:val="24"/>
          <w:lang w:eastAsia="en-IN" w:bidi="te-IN"/>
        </w:rPr>
        <w:t xml:space="preserve"> 1695 TMC.</w:t>
      </w:r>
    </w:p>
    <w:p w:rsidR="00F430C8" w:rsidRPr="00D1124A" w:rsidRDefault="00F430C8" w:rsidP="005A0650">
      <w:pPr>
        <w:tabs>
          <w:tab w:val="left" w:pos="1949"/>
          <w:tab w:val="left" w:pos="2600"/>
        </w:tabs>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D1124A">
        <w:rPr>
          <w:rFonts w:ascii="Times New Roman" w:eastAsia="Times New Roman" w:hAnsi="Times New Roman" w:cs="Times New Roman"/>
          <w:b/>
          <w:bCs/>
          <w:i/>
          <w:iCs/>
          <w:color w:val="FF0000"/>
          <w:sz w:val="27"/>
          <w:szCs w:val="27"/>
          <w:lang w:eastAsia="en-IN" w:bidi="te-IN"/>
        </w:rPr>
        <w:t>Groundwater Availability</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2.3 </w:t>
      </w:r>
      <w:r w:rsidRPr="001C1628">
        <w:rPr>
          <w:rFonts w:ascii="Times New Roman" w:eastAsia="Times New Roman" w:hAnsi="Times New Roman" w:cs="Times New Roman"/>
          <w:sz w:val="24"/>
          <w:szCs w:val="24"/>
          <w:lang w:eastAsia="en-IN" w:bidi="te-IN"/>
        </w:rPr>
        <w:tab/>
        <w:t xml:space="preserve">Availability of ground water is estimated </w:t>
      </w:r>
      <w:proofErr w:type="spellStart"/>
      <w:r w:rsidRPr="001C1628">
        <w:rPr>
          <w:rFonts w:ascii="Times New Roman" w:eastAsia="Times New Roman" w:hAnsi="Times New Roman" w:cs="Times New Roman"/>
          <w:sz w:val="24"/>
          <w:szCs w:val="24"/>
          <w:lang w:eastAsia="en-IN" w:bidi="te-IN"/>
        </w:rPr>
        <w:t>as</w:t>
      </w:r>
      <w:proofErr w:type="spellEnd"/>
      <w:r w:rsidRPr="001C1628">
        <w:rPr>
          <w:rFonts w:ascii="Times New Roman" w:eastAsia="Times New Roman" w:hAnsi="Times New Roman" w:cs="Times New Roman"/>
          <w:sz w:val="24"/>
          <w:szCs w:val="24"/>
          <w:lang w:eastAsia="en-IN" w:bidi="te-IN"/>
        </w:rPr>
        <w:t xml:space="preserve"> 485 TMC. Ground water resources have not been exploited uniformly throughout the state. Exploitation of ground water in the dry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of North and South interior Karnataka is higher as compared to Coastal, </w:t>
      </w:r>
      <w:proofErr w:type="spellStart"/>
      <w:r w:rsidRPr="001C1628">
        <w:rPr>
          <w:rFonts w:ascii="Times New Roman" w:eastAsia="Times New Roman" w:hAnsi="Times New Roman" w:cs="Times New Roman"/>
          <w:sz w:val="24"/>
          <w:szCs w:val="24"/>
          <w:lang w:eastAsia="en-IN" w:bidi="te-IN"/>
        </w:rPr>
        <w:t>Malnad</w:t>
      </w:r>
      <w:proofErr w:type="spellEnd"/>
      <w:r w:rsidRPr="001C1628">
        <w:rPr>
          <w:rFonts w:ascii="Times New Roman" w:eastAsia="Times New Roman" w:hAnsi="Times New Roman" w:cs="Times New Roman"/>
          <w:sz w:val="24"/>
          <w:szCs w:val="24"/>
          <w:lang w:eastAsia="en-IN" w:bidi="te-IN"/>
        </w:rPr>
        <w:t xml:space="preserve"> and irrigation command areas. There is deficiency of water for drinking, agricultural and industrial use in dry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of North and South interior Karnataka. Where adequate surface water is available, utilization of ground water resources is </w:t>
      </w:r>
      <w:proofErr w:type="gramStart"/>
      <w:r w:rsidRPr="001C1628">
        <w:rPr>
          <w:rFonts w:ascii="Times New Roman" w:eastAsia="Times New Roman" w:hAnsi="Times New Roman" w:cs="Times New Roman"/>
          <w:sz w:val="24"/>
          <w:szCs w:val="24"/>
          <w:lang w:eastAsia="en-IN" w:bidi="te-IN"/>
        </w:rPr>
        <w:t>minimum</w:t>
      </w:r>
      <w:proofErr w:type="gramEnd"/>
      <w:r w:rsidRPr="001C1628">
        <w:rPr>
          <w:rFonts w:ascii="Times New Roman" w:eastAsia="Times New Roman" w:hAnsi="Times New Roman" w:cs="Times New Roman"/>
          <w:sz w:val="24"/>
          <w:szCs w:val="24"/>
          <w:lang w:eastAsia="en-IN" w:bidi="te-IN"/>
        </w:rPr>
        <w:t xml:space="preserve">. In about 43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there </w:t>
      </w:r>
      <w:r w:rsidRPr="001C1628">
        <w:rPr>
          <w:rFonts w:ascii="Times New Roman" w:eastAsia="Times New Roman" w:hAnsi="Times New Roman" w:cs="Times New Roman"/>
          <w:sz w:val="24"/>
          <w:szCs w:val="24"/>
          <w:lang w:eastAsia="en-IN" w:bidi="te-IN"/>
        </w:rPr>
        <w:lastRenderedPageBreak/>
        <w:t xml:space="preserve">is over exploitation of ground water resources. Further, groundwater exploitation has exceeded 50% of the available ground water resources in 29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of the State. These 72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are critical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from the point of view of the ground water exploitation. In the 72 critical </w:t>
      </w:r>
      <w:proofErr w:type="spellStart"/>
      <w:r w:rsidRPr="001C1628">
        <w:rPr>
          <w:rFonts w:ascii="Times New Roman" w:eastAsia="Times New Roman" w:hAnsi="Times New Roman" w:cs="Times New Roman"/>
          <w:sz w:val="24"/>
          <w:szCs w:val="24"/>
          <w:lang w:eastAsia="en-IN" w:bidi="te-IN"/>
        </w:rPr>
        <w:t>taluks</w:t>
      </w:r>
      <w:proofErr w:type="spellEnd"/>
      <w:r w:rsidRPr="001C1628">
        <w:rPr>
          <w:rFonts w:ascii="Times New Roman" w:eastAsia="Times New Roman" w:hAnsi="Times New Roman" w:cs="Times New Roman"/>
          <w:sz w:val="24"/>
          <w:szCs w:val="24"/>
          <w:lang w:eastAsia="en-IN" w:bidi="te-IN"/>
        </w:rPr>
        <w:t xml:space="preserve"> about 4 </w:t>
      </w:r>
      <w:proofErr w:type="spellStart"/>
      <w:r w:rsidRPr="001C1628">
        <w:rPr>
          <w:rFonts w:ascii="Times New Roman" w:eastAsia="Times New Roman" w:hAnsi="Times New Roman" w:cs="Times New Roman"/>
          <w:sz w:val="24"/>
          <w:szCs w:val="24"/>
          <w:lang w:eastAsia="en-IN" w:bidi="te-IN"/>
        </w:rPr>
        <w:t>lakh</w:t>
      </w:r>
      <w:proofErr w:type="spellEnd"/>
      <w:r w:rsidRPr="001C1628">
        <w:rPr>
          <w:rFonts w:ascii="Times New Roman" w:eastAsia="Times New Roman" w:hAnsi="Times New Roman" w:cs="Times New Roman"/>
          <w:sz w:val="24"/>
          <w:szCs w:val="24"/>
          <w:lang w:eastAsia="en-IN" w:bidi="te-IN"/>
        </w:rPr>
        <w:t xml:space="preserve"> wells irrigate an area of 7.5 </w:t>
      </w:r>
      <w:proofErr w:type="spellStart"/>
      <w:r w:rsidRPr="001C1628">
        <w:rPr>
          <w:rFonts w:ascii="Times New Roman" w:eastAsia="Times New Roman" w:hAnsi="Times New Roman" w:cs="Times New Roman"/>
          <w:sz w:val="24"/>
          <w:szCs w:val="24"/>
          <w:lang w:eastAsia="en-IN" w:bidi="te-IN"/>
        </w:rPr>
        <w:t>lakh</w:t>
      </w:r>
      <w:proofErr w:type="spellEnd"/>
      <w:r w:rsidRPr="001C1628">
        <w:rPr>
          <w:rFonts w:ascii="Times New Roman" w:eastAsia="Times New Roman" w:hAnsi="Times New Roman" w:cs="Times New Roman"/>
          <w:sz w:val="24"/>
          <w:szCs w:val="24"/>
          <w:lang w:eastAsia="en-IN" w:bidi="te-IN"/>
        </w:rPr>
        <w:t xml:space="preserve"> ha. Due to over exploitation of ground water resources, more than 3 </w:t>
      </w:r>
      <w:proofErr w:type="spellStart"/>
      <w:r w:rsidRPr="001C1628">
        <w:rPr>
          <w:rFonts w:ascii="Times New Roman" w:eastAsia="Times New Roman" w:hAnsi="Times New Roman" w:cs="Times New Roman"/>
          <w:sz w:val="24"/>
          <w:szCs w:val="24"/>
          <w:lang w:eastAsia="en-IN" w:bidi="te-IN"/>
        </w:rPr>
        <w:t>lakh</w:t>
      </w:r>
      <w:proofErr w:type="spellEnd"/>
      <w:r w:rsidRPr="001C1628">
        <w:rPr>
          <w:rFonts w:ascii="Times New Roman" w:eastAsia="Times New Roman" w:hAnsi="Times New Roman" w:cs="Times New Roman"/>
          <w:sz w:val="24"/>
          <w:szCs w:val="24"/>
          <w:lang w:eastAsia="en-IN" w:bidi="te-IN"/>
        </w:rPr>
        <w:t xml:space="preserve"> dug-wells have dried. Shallow bore wells have failed and yield in deep bore wells are declining. Area irrigated by ground water extraction structures is decreasing. Consequently, more than Rs.2000 </w:t>
      </w:r>
      <w:proofErr w:type="spellStart"/>
      <w:r w:rsidRPr="001C1628">
        <w:rPr>
          <w:rFonts w:ascii="Times New Roman" w:eastAsia="Times New Roman" w:hAnsi="Times New Roman" w:cs="Times New Roman"/>
          <w:sz w:val="24"/>
          <w:szCs w:val="24"/>
          <w:lang w:eastAsia="en-IN" w:bidi="te-IN"/>
        </w:rPr>
        <w:t>crores</w:t>
      </w:r>
      <w:proofErr w:type="spellEnd"/>
      <w:r w:rsidRPr="001C1628">
        <w:rPr>
          <w:rFonts w:ascii="Times New Roman" w:eastAsia="Times New Roman" w:hAnsi="Times New Roman" w:cs="Times New Roman"/>
          <w:sz w:val="24"/>
          <w:szCs w:val="24"/>
          <w:lang w:eastAsia="en-IN" w:bidi="te-IN"/>
        </w:rPr>
        <w:t xml:space="preserve"> of investment made by the individual farmers on the construction of wells, pumping equipment, pipelines, development etc., have become </w:t>
      </w:r>
      <w:proofErr w:type="spellStart"/>
      <w:r w:rsidRPr="001C1628">
        <w:rPr>
          <w:rFonts w:ascii="Times New Roman" w:eastAsia="Times New Roman" w:hAnsi="Times New Roman" w:cs="Times New Roman"/>
          <w:sz w:val="24"/>
          <w:szCs w:val="24"/>
          <w:lang w:eastAsia="en-IN" w:bidi="te-IN"/>
        </w:rPr>
        <w:t>infructuous</w:t>
      </w:r>
      <w:proofErr w:type="spellEnd"/>
      <w:r w:rsidRPr="001C1628">
        <w:rPr>
          <w:rFonts w:ascii="Times New Roman" w:eastAsia="Times New Roman" w:hAnsi="Times New Roman" w:cs="Times New Roman"/>
          <w:sz w:val="24"/>
          <w:szCs w:val="24"/>
          <w:lang w:eastAsia="en-IN" w:bidi="te-IN"/>
        </w:rPr>
        <w:t>.</w:t>
      </w:r>
    </w:p>
    <w:p w:rsidR="00D1124A" w:rsidRPr="00747700" w:rsidRDefault="00D1124A" w:rsidP="005A0650">
      <w:pPr>
        <w:spacing w:before="100"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sidRPr="00747700">
        <w:rPr>
          <w:rFonts w:ascii="Times New Roman" w:eastAsia="Times New Roman" w:hAnsi="Times New Roman" w:cs="Times New Roman"/>
          <w:b/>
          <w:bCs/>
          <w:i/>
          <w:iCs/>
          <w:color w:val="FF0000"/>
          <w:sz w:val="32"/>
          <w:szCs w:val="32"/>
          <w:lang w:eastAsia="en-IN" w:bidi="te-IN"/>
        </w:rPr>
        <w:t xml:space="preserve">3. Need for State Water </w:t>
      </w:r>
      <w:r w:rsidR="00747700">
        <w:rPr>
          <w:rFonts w:ascii="Times New Roman" w:eastAsia="Times New Roman" w:hAnsi="Times New Roman" w:cs="Times New Roman"/>
          <w:b/>
          <w:bCs/>
          <w:i/>
          <w:iCs/>
          <w:color w:val="FF0000"/>
          <w:sz w:val="32"/>
          <w:szCs w:val="32"/>
          <w:lang w:eastAsia="en-IN" w:bidi="te-IN"/>
        </w:rPr>
        <w:t xml:space="preserve">Policy </w:t>
      </w:r>
    </w:p>
    <w:p w:rsidR="00D1124A" w:rsidRPr="001C1628" w:rsidRDefault="00D1124A"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As per Entry 56 of the list I of the Constitution, development and management of Water is primarily a "State Subject", with legislation and administration substantially framed within the context of State boundaries. Karnataka is endowed with limited surface and ground water resources that need to be systematically developed and properly utilized adopting new approaches for the overall development of the State. Therefore, there is a need to formulate a State Water Policy, which is responsive to the States future needs.</w:t>
      </w:r>
    </w:p>
    <w:p w:rsidR="00D1124A" w:rsidRPr="0074770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sidRPr="00747700">
        <w:rPr>
          <w:rFonts w:ascii="Times New Roman" w:eastAsia="Times New Roman" w:hAnsi="Times New Roman" w:cs="Times New Roman"/>
          <w:b/>
          <w:bCs/>
          <w:i/>
          <w:iCs/>
          <w:color w:val="FF0000"/>
          <w:sz w:val="32"/>
          <w:szCs w:val="32"/>
          <w:lang w:eastAsia="en-IN" w:bidi="te-IN"/>
        </w:rPr>
        <w:t xml:space="preserve"> 4. Objectives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4.1 </w:t>
      </w:r>
      <w:r w:rsidRPr="001C1628">
        <w:rPr>
          <w:rFonts w:ascii="Times New Roman" w:eastAsia="Times New Roman" w:hAnsi="Times New Roman" w:cs="Times New Roman"/>
          <w:sz w:val="24"/>
          <w:szCs w:val="24"/>
          <w:lang w:eastAsia="en-IN" w:bidi="te-IN"/>
        </w:rPr>
        <w:tab/>
        <w:t>Provide drinking water at the rate of 55 litres per person per day in the rural areas, 70 litres per person per day in towns and 100 litres per person per day in the city municipal council areas and 135 litres per person per day in city corporation areas.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4.2 </w:t>
      </w:r>
      <w:r w:rsidRPr="001C1628">
        <w:rPr>
          <w:rFonts w:ascii="Times New Roman" w:eastAsia="Times New Roman" w:hAnsi="Times New Roman" w:cs="Times New Roman"/>
          <w:sz w:val="24"/>
          <w:szCs w:val="24"/>
          <w:lang w:eastAsia="en-IN" w:bidi="te-IN"/>
        </w:rPr>
        <w:tab/>
        <w:t xml:space="preserve">Create an ultimate irrigation potential of 45 </w:t>
      </w:r>
      <w:proofErr w:type="spellStart"/>
      <w:r w:rsidRPr="001C1628">
        <w:rPr>
          <w:rFonts w:ascii="Times New Roman" w:eastAsia="Times New Roman" w:hAnsi="Times New Roman" w:cs="Times New Roman"/>
          <w:sz w:val="24"/>
          <w:szCs w:val="24"/>
          <w:lang w:eastAsia="en-IN" w:bidi="te-IN"/>
        </w:rPr>
        <w:t>lakh</w:t>
      </w:r>
      <w:proofErr w:type="spellEnd"/>
      <w:r w:rsidRPr="001C1628">
        <w:rPr>
          <w:rFonts w:ascii="Times New Roman" w:eastAsia="Times New Roman" w:hAnsi="Times New Roman" w:cs="Times New Roman"/>
          <w:sz w:val="24"/>
          <w:szCs w:val="24"/>
          <w:lang w:eastAsia="en-IN" w:bidi="te-IN"/>
        </w:rPr>
        <w:t xml:space="preserve"> hectares under major, medium and minor irrigation projects. Facilitate creation of an additional irrigation potential of 16 </w:t>
      </w:r>
      <w:proofErr w:type="spellStart"/>
      <w:r w:rsidRPr="001C1628">
        <w:rPr>
          <w:rFonts w:ascii="Times New Roman" w:eastAsia="Times New Roman" w:hAnsi="Times New Roman" w:cs="Times New Roman"/>
          <w:sz w:val="24"/>
          <w:szCs w:val="24"/>
          <w:lang w:eastAsia="en-IN" w:bidi="te-IN"/>
        </w:rPr>
        <w:t>lakh</w:t>
      </w:r>
      <w:proofErr w:type="spellEnd"/>
      <w:r w:rsidRPr="001C1628">
        <w:rPr>
          <w:rFonts w:ascii="Times New Roman" w:eastAsia="Times New Roman" w:hAnsi="Times New Roman" w:cs="Times New Roman"/>
          <w:sz w:val="24"/>
          <w:szCs w:val="24"/>
          <w:lang w:eastAsia="en-IN" w:bidi="te-IN"/>
        </w:rPr>
        <w:t xml:space="preserve"> hectares by individual farmers using ground water.</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4.3 </w:t>
      </w:r>
      <w:r w:rsidRPr="001C1628">
        <w:rPr>
          <w:rFonts w:ascii="Times New Roman" w:eastAsia="Times New Roman" w:hAnsi="Times New Roman" w:cs="Times New Roman"/>
          <w:sz w:val="24"/>
          <w:szCs w:val="24"/>
          <w:lang w:eastAsia="en-IN" w:bidi="te-IN"/>
        </w:rPr>
        <w:tab/>
        <w:t>Improve performance of all water resources projects.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4.4 </w:t>
      </w:r>
      <w:r w:rsidRPr="001C1628">
        <w:rPr>
          <w:rFonts w:ascii="Times New Roman" w:eastAsia="Times New Roman" w:hAnsi="Times New Roman" w:cs="Times New Roman"/>
          <w:sz w:val="24"/>
          <w:szCs w:val="24"/>
          <w:lang w:eastAsia="en-IN" w:bidi="te-IN"/>
        </w:rPr>
        <w:tab/>
        <w:t>Improve productivity of irrigated agriculture by involving users in irrigation management.</w:t>
      </w:r>
    </w:p>
    <w:p w:rsidR="00DE0B4D" w:rsidRPr="001C1628" w:rsidRDefault="00F430C8"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 xml:space="preserve">4.5 </w:t>
      </w:r>
      <w:r w:rsidRPr="001C1628">
        <w:rPr>
          <w:rFonts w:ascii="Times New Roman" w:eastAsia="Times New Roman" w:hAnsi="Times New Roman" w:cs="Times New Roman"/>
          <w:sz w:val="24"/>
          <w:szCs w:val="24"/>
          <w:lang w:eastAsia="en-IN" w:bidi="te-IN"/>
        </w:rPr>
        <w:tab/>
        <w:t>Harness the hydropower potential of the State.</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4.6 </w:t>
      </w:r>
      <w:r w:rsidRPr="001C1628">
        <w:rPr>
          <w:rFonts w:ascii="Times New Roman" w:eastAsia="Times New Roman" w:hAnsi="Times New Roman" w:cs="Times New Roman"/>
          <w:sz w:val="24"/>
          <w:szCs w:val="24"/>
          <w:lang w:eastAsia="en-IN" w:bidi="te-IN"/>
        </w:rPr>
        <w:tab/>
        <w:t>Provide a legislative, administrative and infrastructural environment, which will ensure fair, just and equitable distribution and utilization of the water resources of the State to benefit all the people of the State.</w:t>
      </w:r>
    </w:p>
    <w:p w:rsidR="00D1124A" w:rsidRPr="00747700" w:rsidRDefault="00783B7D" w:rsidP="005A0650">
      <w:pPr>
        <w:spacing w:before="100"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Pr>
          <w:rFonts w:ascii="Times New Roman" w:eastAsia="Times New Roman" w:hAnsi="Times New Roman" w:cs="Times New Roman"/>
          <w:b/>
          <w:bCs/>
          <w:i/>
          <w:iCs/>
          <w:color w:val="FF0000"/>
          <w:sz w:val="32"/>
          <w:szCs w:val="32"/>
          <w:lang w:eastAsia="en-IN" w:bidi="te-IN"/>
        </w:rPr>
        <w:t xml:space="preserve">5. Key Issues </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Present Institutional Arrangements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5.1 </w:t>
      </w:r>
      <w:r w:rsidRPr="001C1628">
        <w:rPr>
          <w:rFonts w:ascii="Times New Roman" w:eastAsia="Times New Roman" w:hAnsi="Times New Roman" w:cs="Times New Roman"/>
          <w:sz w:val="24"/>
          <w:szCs w:val="24"/>
          <w:lang w:eastAsia="en-IN" w:bidi="te-IN"/>
        </w:rPr>
        <w:tab/>
        <w:t xml:space="preserve">There are no institutional arrangements at the State level to consider </w:t>
      </w:r>
      <w:proofErr w:type="spellStart"/>
      <w:r w:rsidRPr="001C1628">
        <w:rPr>
          <w:rFonts w:ascii="Times New Roman" w:eastAsia="Times New Roman" w:hAnsi="Times New Roman" w:cs="Times New Roman"/>
          <w:sz w:val="24"/>
          <w:szCs w:val="24"/>
          <w:lang w:eastAsia="en-IN" w:bidi="te-IN"/>
        </w:rPr>
        <w:t>sectoral</w:t>
      </w:r>
      <w:proofErr w:type="spellEnd"/>
      <w:r w:rsidRPr="001C1628">
        <w:rPr>
          <w:rFonts w:ascii="Times New Roman" w:eastAsia="Times New Roman" w:hAnsi="Times New Roman" w:cs="Times New Roman"/>
          <w:sz w:val="24"/>
          <w:szCs w:val="24"/>
          <w:lang w:eastAsia="en-IN" w:bidi="te-IN"/>
        </w:rPr>
        <w:t xml:space="preserve"> water, demands, plan and manage water between them. Responsibilities of water issues are fragmented between different departments without formal mechanism to ensure co-ordination.</w:t>
      </w: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Past Investments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5.2 </w:t>
      </w:r>
      <w:r w:rsidRPr="001C1628">
        <w:rPr>
          <w:rFonts w:ascii="Times New Roman" w:eastAsia="Times New Roman" w:hAnsi="Times New Roman" w:cs="Times New Roman"/>
          <w:sz w:val="24"/>
          <w:szCs w:val="24"/>
          <w:lang w:eastAsia="en-IN" w:bidi="te-IN"/>
        </w:rPr>
        <w:tab/>
        <w:t>Karnataka’s developmental priorities have been influenced by the present need to utilize the share of river waters. Heavy investments have been made on creating storage capacities in irrigation projects, without investments on canals and field irrigation channels. Though there has been substantial increase in agricultural production, the revenue from water rates is to be increased proportionately.</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5.3 </w:t>
      </w:r>
      <w:r w:rsidRPr="001C1628">
        <w:rPr>
          <w:rFonts w:ascii="Times New Roman" w:eastAsia="Times New Roman" w:hAnsi="Times New Roman" w:cs="Times New Roman"/>
          <w:sz w:val="24"/>
          <w:szCs w:val="24"/>
          <w:lang w:eastAsia="en-IN" w:bidi="te-IN"/>
        </w:rPr>
        <w:tab/>
        <w:t>Investments have been spread too thinly over large number of ongoing and new irrigation projects. Costs and time overruns have resulted in more expenditure and less commensurate benefits. The pace of creation of irrigation potential has been slow.</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5.4 </w:t>
      </w:r>
      <w:r w:rsidRPr="001C1628">
        <w:rPr>
          <w:rFonts w:ascii="Times New Roman" w:eastAsia="Times New Roman" w:hAnsi="Times New Roman" w:cs="Times New Roman"/>
          <w:sz w:val="24"/>
          <w:szCs w:val="24"/>
          <w:lang w:eastAsia="en-IN" w:bidi="te-IN"/>
        </w:rPr>
        <w:tab/>
        <w:t>Priority for new construction in making investments has resulted in decreased availability of funds for operation and maintenance, rehabilitation and modernization of existing irrigation works, reclamation of water logged and problematic lands.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Utilization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5.5 </w:t>
      </w:r>
      <w:r w:rsidRPr="001C1628">
        <w:rPr>
          <w:rFonts w:ascii="Times New Roman" w:eastAsia="Times New Roman" w:hAnsi="Times New Roman" w:cs="Times New Roman"/>
          <w:sz w:val="24"/>
          <w:szCs w:val="24"/>
          <w:lang w:eastAsia="en-IN" w:bidi="te-IN"/>
        </w:rPr>
        <w:tab/>
        <w:t xml:space="preserve">There is a gap in the utilization of created irrigation potential due to delays in the construction of field irrigation channels, </w:t>
      </w:r>
      <w:proofErr w:type="spellStart"/>
      <w:r w:rsidRPr="001C1628">
        <w:rPr>
          <w:rFonts w:ascii="Times New Roman" w:eastAsia="Times New Roman" w:hAnsi="Times New Roman" w:cs="Times New Roman"/>
          <w:sz w:val="24"/>
          <w:szCs w:val="24"/>
          <w:lang w:eastAsia="en-IN" w:bidi="te-IN"/>
        </w:rPr>
        <w:t>leveling</w:t>
      </w:r>
      <w:proofErr w:type="spellEnd"/>
      <w:r w:rsidRPr="001C1628">
        <w:rPr>
          <w:rFonts w:ascii="Times New Roman" w:eastAsia="Times New Roman" w:hAnsi="Times New Roman" w:cs="Times New Roman"/>
          <w:sz w:val="24"/>
          <w:szCs w:val="24"/>
          <w:lang w:eastAsia="en-IN" w:bidi="te-IN"/>
        </w:rPr>
        <w:t xml:space="preserve"> of land and lack of farmer participation in the irrigation management.</w:t>
      </w:r>
    </w:p>
    <w:p w:rsidR="005A0650"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b/>
          <w:bCs/>
          <w:i/>
          <w:iCs/>
          <w:color w:val="FF0000"/>
          <w:sz w:val="24"/>
          <w:szCs w:val="24"/>
          <w:lang w:eastAsia="en-IN" w:bidi="te-IN"/>
        </w:rPr>
        <w:t>Tanks</w:t>
      </w:r>
      <w:r w:rsidRPr="001C1628">
        <w:rPr>
          <w:rFonts w:ascii="Times New Roman" w:eastAsia="Times New Roman" w:hAnsi="Times New Roman" w:cs="Times New Roman"/>
          <w:lang w:eastAsia="en-IN" w:bidi="te-IN"/>
        </w:rPr>
        <w:tab/>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5.6 </w:t>
      </w:r>
      <w:r w:rsidRPr="001C1628">
        <w:rPr>
          <w:rFonts w:ascii="Times New Roman" w:eastAsia="Times New Roman" w:hAnsi="Times New Roman" w:cs="Times New Roman"/>
          <w:sz w:val="24"/>
          <w:szCs w:val="24"/>
          <w:lang w:eastAsia="en-IN" w:bidi="te-IN"/>
        </w:rPr>
        <w:tab/>
        <w:t>There are 38,608 Minor irrigation tanks in the State. Storage capacities of most of these tanks are reduced due to siltation and deferred maintenance.</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Operation &amp; Maintenance Expenditure</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5.7 </w:t>
      </w:r>
      <w:r w:rsidRPr="001C1628">
        <w:rPr>
          <w:rFonts w:ascii="Times New Roman" w:eastAsia="Times New Roman" w:hAnsi="Times New Roman" w:cs="Times New Roman"/>
          <w:sz w:val="24"/>
          <w:szCs w:val="24"/>
          <w:lang w:eastAsia="en-IN" w:bidi="te-IN"/>
        </w:rPr>
        <w:tab/>
        <w:t xml:space="preserve">Expenditure on wages and salaries, operation and maintenance and interest payments have increased consistently and will further increase over the years. Revenue receipts from irrigation are </w:t>
      </w:r>
      <w:proofErr w:type="spellStart"/>
      <w:r w:rsidRPr="001C1628">
        <w:rPr>
          <w:rFonts w:ascii="Times New Roman" w:eastAsia="Times New Roman" w:hAnsi="Times New Roman" w:cs="Times New Roman"/>
          <w:sz w:val="24"/>
          <w:szCs w:val="24"/>
          <w:lang w:eastAsia="en-IN" w:bidi="te-IN"/>
        </w:rPr>
        <w:t>meager</w:t>
      </w:r>
      <w:proofErr w:type="spellEnd"/>
      <w:r w:rsidRPr="001C1628">
        <w:rPr>
          <w:rFonts w:ascii="Times New Roman" w:eastAsia="Times New Roman" w:hAnsi="Times New Roman" w:cs="Times New Roman"/>
          <w:sz w:val="24"/>
          <w:szCs w:val="24"/>
          <w:lang w:eastAsia="en-IN" w:bidi="te-IN"/>
        </w:rPr>
        <w:t xml:space="preserve"> and cover only a small part of the operation and maintenance costs.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Drinking Water Demand</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5.8 </w:t>
      </w:r>
      <w:r w:rsidRPr="001C1628">
        <w:rPr>
          <w:rFonts w:ascii="Times New Roman" w:eastAsia="Times New Roman" w:hAnsi="Times New Roman" w:cs="Times New Roman"/>
          <w:sz w:val="24"/>
          <w:szCs w:val="24"/>
          <w:lang w:eastAsia="en-IN" w:bidi="te-IN"/>
        </w:rPr>
        <w:tab/>
        <w:t>The demand for drinking water in the urban and rural areas will increase in the coming years. This demand cannot be met entirely from groundwater sources. In about 4500 villages groundwater is not fit for drinking purposes on account of high fluoride or iron content or brackishness. Therefore, in the next two decades water supply systems for larger habitations will have to be based on surface water sources like perennial rivers and reservoirs and reduction in the irrigation water use may be inevitable.</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Water Quality</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5.9</w:t>
      </w:r>
      <w:r w:rsidRPr="001C1628">
        <w:rPr>
          <w:rFonts w:ascii="Times New Roman" w:eastAsia="Times New Roman" w:hAnsi="Times New Roman" w:cs="Times New Roman"/>
          <w:lang w:eastAsia="en-IN" w:bidi="te-IN"/>
        </w:rPr>
        <w:tab/>
      </w:r>
      <w:r w:rsidRPr="001C1628">
        <w:rPr>
          <w:rFonts w:ascii="Times New Roman" w:eastAsia="Times New Roman" w:hAnsi="Times New Roman" w:cs="Times New Roman"/>
          <w:sz w:val="24"/>
          <w:szCs w:val="24"/>
          <w:lang w:eastAsia="en-IN" w:bidi="te-IN"/>
        </w:rPr>
        <w:t xml:space="preserve">Water quality problems like degradation from Agro-Chemicals, industrial and domestic pollution, Groundwater depletion, water logging, </w:t>
      </w:r>
      <w:proofErr w:type="spellStart"/>
      <w:r w:rsidRPr="001C1628">
        <w:rPr>
          <w:rFonts w:ascii="Times New Roman" w:eastAsia="Times New Roman" w:hAnsi="Times New Roman" w:cs="Times New Roman"/>
          <w:sz w:val="24"/>
          <w:szCs w:val="24"/>
          <w:lang w:eastAsia="en-IN" w:bidi="te-IN"/>
        </w:rPr>
        <w:t>salinisation</w:t>
      </w:r>
      <w:proofErr w:type="spellEnd"/>
      <w:r w:rsidRPr="001C1628">
        <w:rPr>
          <w:rFonts w:ascii="Times New Roman" w:eastAsia="Times New Roman" w:hAnsi="Times New Roman" w:cs="Times New Roman"/>
          <w:sz w:val="24"/>
          <w:szCs w:val="24"/>
          <w:lang w:eastAsia="en-IN" w:bidi="te-IN"/>
        </w:rPr>
        <w:t xml:space="preserve"> and siltation are reducing the effective water availability.</w:t>
      </w: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Irrigation Management</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5.10 </w:t>
      </w:r>
      <w:r w:rsidRPr="001C1628">
        <w:rPr>
          <w:rFonts w:ascii="Times New Roman" w:eastAsia="Times New Roman" w:hAnsi="Times New Roman" w:cs="Times New Roman"/>
          <w:sz w:val="24"/>
          <w:szCs w:val="24"/>
          <w:lang w:eastAsia="en-IN" w:bidi="te-IN"/>
        </w:rPr>
        <w:tab/>
        <w:t>Deficiencies in water management have resulted in inequitable distribution of water, under utilization of the irrigation potential created and problems of land degradation due to excessive use of water. Unauthorized use of irrigation water, excess usage of water by farmers in the head reach and pumping of water from canals are depriving the tail-end farmers their due share of water.</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5.11 </w:t>
      </w:r>
      <w:r w:rsidRPr="001C1628">
        <w:rPr>
          <w:rFonts w:ascii="Times New Roman" w:eastAsia="Times New Roman" w:hAnsi="Times New Roman" w:cs="Times New Roman"/>
          <w:sz w:val="24"/>
          <w:szCs w:val="24"/>
          <w:lang w:eastAsia="en-IN" w:bidi="te-IN"/>
        </w:rPr>
        <w:tab/>
        <w:t>Productivity of irrigation is below potential. Sub-optimal distribution of water and lack of integration of irrigation services with agriculture services have resulted in low yields, low cropping intensities and has prevented diversification of agriculture. Land development and agricultural extension have not kept pace with the creation of irrigation potential.</w:t>
      </w:r>
    </w:p>
    <w:p w:rsidR="00D1124A" w:rsidRPr="00747700" w:rsidRDefault="00D1124A" w:rsidP="005A0650">
      <w:pPr>
        <w:spacing w:before="100"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sidRPr="00747700">
        <w:rPr>
          <w:rFonts w:ascii="Times New Roman" w:eastAsia="Times New Roman" w:hAnsi="Times New Roman" w:cs="Times New Roman"/>
          <w:b/>
          <w:bCs/>
          <w:i/>
          <w:iCs/>
          <w:color w:val="FF0000"/>
          <w:sz w:val="32"/>
          <w:szCs w:val="32"/>
          <w:lang w:eastAsia="en-IN" w:bidi="te-IN"/>
        </w:rPr>
        <w:t>6. Future Vision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 </w:t>
      </w:r>
      <w:r w:rsidRPr="001C1628">
        <w:rPr>
          <w:rFonts w:ascii="Times New Roman" w:eastAsia="Times New Roman" w:hAnsi="Times New Roman" w:cs="Times New Roman"/>
          <w:sz w:val="24"/>
          <w:szCs w:val="24"/>
          <w:lang w:eastAsia="en-IN" w:bidi="te-IN"/>
        </w:rPr>
        <w:tab/>
        <w:t>Water resources planning, development and management will be carried out adopting an integrated approach for a hydrological unit such as River basin as a whole or for a sub basin, multi-</w:t>
      </w:r>
      <w:proofErr w:type="spellStart"/>
      <w:r w:rsidRPr="001C1628">
        <w:rPr>
          <w:rFonts w:ascii="Times New Roman" w:eastAsia="Times New Roman" w:hAnsi="Times New Roman" w:cs="Times New Roman"/>
          <w:sz w:val="24"/>
          <w:szCs w:val="24"/>
          <w:lang w:eastAsia="en-IN" w:bidi="te-IN"/>
        </w:rPr>
        <w:t>sectorally</w:t>
      </w:r>
      <w:proofErr w:type="spellEnd"/>
      <w:r w:rsidRPr="001C1628">
        <w:rPr>
          <w:rFonts w:ascii="Times New Roman" w:eastAsia="Times New Roman" w:hAnsi="Times New Roman" w:cs="Times New Roman"/>
          <w:sz w:val="24"/>
          <w:szCs w:val="24"/>
          <w:lang w:eastAsia="en-IN" w:bidi="te-IN"/>
        </w:rPr>
        <w:t>, conjunctively for surface and ground water incorporating quantity, quality and environmental considerations. Development projects and investment proposal will be formulated and considered within the framework of river or sub-basin plan so that the best possible combination of options can be obtained for poverty alleviation, increasing incomes and productivity, equity, reduced vulnerability to natural and economic risks and costs. Solutions to water allocation and planning issues will be found adopting a demand management approach.</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 </w:t>
      </w:r>
      <w:r w:rsidRPr="001C1628">
        <w:rPr>
          <w:rFonts w:ascii="Times New Roman" w:eastAsia="Times New Roman" w:hAnsi="Times New Roman" w:cs="Times New Roman"/>
          <w:sz w:val="24"/>
          <w:szCs w:val="24"/>
          <w:lang w:eastAsia="en-IN" w:bidi="te-IN"/>
        </w:rPr>
        <w:tab/>
        <w:t xml:space="preserve">Irrigation planning will take into account the </w:t>
      </w:r>
      <w:proofErr w:type="spellStart"/>
      <w:r w:rsidRPr="001C1628">
        <w:rPr>
          <w:rFonts w:ascii="Times New Roman" w:eastAsia="Times New Roman" w:hAnsi="Times New Roman" w:cs="Times New Roman"/>
          <w:sz w:val="24"/>
          <w:szCs w:val="24"/>
          <w:lang w:eastAsia="en-IN" w:bidi="te-IN"/>
        </w:rPr>
        <w:t>irrigability</w:t>
      </w:r>
      <w:proofErr w:type="spellEnd"/>
      <w:r w:rsidRPr="001C1628">
        <w:rPr>
          <w:rFonts w:ascii="Times New Roman" w:eastAsia="Times New Roman" w:hAnsi="Times New Roman" w:cs="Times New Roman"/>
          <w:sz w:val="24"/>
          <w:szCs w:val="24"/>
          <w:lang w:eastAsia="en-IN" w:bidi="te-IN"/>
        </w:rPr>
        <w:t xml:space="preserve"> classification of land, cost effective irrigation techniques and the needs of drought prone and rain shadow areas. Wherever water is scarce, the irrigation intensity will be such as to extend the benefits of irrigation to as large an area as possible in order to maximize production. Land and Water are mutually reinforcing resource systems, which are limited in the State. Land use pattern has perceptible influence on the hydrological characteristics, the soil erosion factors and soil is non-renewable and irreplaceable beyond a certain point of damage. Water availability is limited but it’s irrational and overuse has resulted in low overall project efficiencies and considerable land degradation. The management of water and land resources and water and land use planning and management are closely intertwined and hence, there will be close integration of water use and land use policies. Appropriate cropping patterns will be adopted in co-ordination with the Agriculture Department. Drip and sprinkler irrigation to improve water use efficiency will be promoted. Irrigation and </w:t>
      </w:r>
      <w:proofErr w:type="spellStart"/>
      <w:r w:rsidRPr="001C1628">
        <w:rPr>
          <w:rFonts w:ascii="Times New Roman" w:eastAsia="Times New Roman" w:hAnsi="Times New Roman" w:cs="Times New Roman"/>
          <w:sz w:val="24"/>
          <w:szCs w:val="24"/>
          <w:lang w:eastAsia="en-IN" w:bidi="te-IN"/>
        </w:rPr>
        <w:t>multi purpose</w:t>
      </w:r>
      <w:proofErr w:type="spellEnd"/>
      <w:r w:rsidRPr="001C1628">
        <w:rPr>
          <w:rFonts w:ascii="Times New Roman" w:eastAsia="Times New Roman" w:hAnsi="Times New Roman" w:cs="Times New Roman"/>
          <w:sz w:val="24"/>
          <w:szCs w:val="24"/>
          <w:lang w:eastAsia="en-IN" w:bidi="te-IN"/>
        </w:rPr>
        <w:t xml:space="preserve"> projects will invariably include drinking water component.</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Institutional Arrangement</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6.3 </w:t>
      </w:r>
      <w:r w:rsidRPr="001C1628">
        <w:rPr>
          <w:rFonts w:ascii="Times New Roman" w:eastAsia="Times New Roman" w:hAnsi="Times New Roman" w:cs="Times New Roman"/>
          <w:sz w:val="24"/>
          <w:szCs w:val="24"/>
          <w:lang w:eastAsia="en-IN" w:bidi="te-IN"/>
        </w:rPr>
        <w:tab/>
        <w:t>For multi-</w:t>
      </w:r>
      <w:proofErr w:type="spellStart"/>
      <w:r w:rsidRPr="001C1628">
        <w:rPr>
          <w:rFonts w:ascii="Times New Roman" w:eastAsia="Times New Roman" w:hAnsi="Times New Roman" w:cs="Times New Roman"/>
          <w:sz w:val="24"/>
          <w:szCs w:val="24"/>
          <w:lang w:eastAsia="en-IN" w:bidi="te-IN"/>
        </w:rPr>
        <w:t>sectoral</w:t>
      </w:r>
      <w:proofErr w:type="spellEnd"/>
      <w:r w:rsidRPr="001C1628">
        <w:rPr>
          <w:rFonts w:ascii="Times New Roman" w:eastAsia="Times New Roman" w:hAnsi="Times New Roman" w:cs="Times New Roman"/>
          <w:sz w:val="24"/>
          <w:szCs w:val="24"/>
          <w:lang w:eastAsia="en-IN" w:bidi="te-IN"/>
        </w:rPr>
        <w:t xml:space="preserve"> water planning, inter </w:t>
      </w:r>
      <w:proofErr w:type="spellStart"/>
      <w:r w:rsidRPr="001C1628">
        <w:rPr>
          <w:rFonts w:ascii="Times New Roman" w:eastAsia="Times New Roman" w:hAnsi="Times New Roman" w:cs="Times New Roman"/>
          <w:sz w:val="24"/>
          <w:szCs w:val="24"/>
          <w:lang w:eastAsia="en-IN" w:bidi="te-IN"/>
        </w:rPr>
        <w:t>sectoral</w:t>
      </w:r>
      <w:proofErr w:type="spellEnd"/>
      <w:r w:rsidRPr="001C1628">
        <w:rPr>
          <w:rFonts w:ascii="Times New Roman" w:eastAsia="Times New Roman" w:hAnsi="Times New Roman" w:cs="Times New Roman"/>
          <w:sz w:val="24"/>
          <w:szCs w:val="24"/>
          <w:lang w:eastAsia="en-IN" w:bidi="te-IN"/>
        </w:rPr>
        <w:t xml:space="preserve"> water allocation, planning of water development programmes, management decisions, and resolution of water resources issues, a State Water Resources Board will be established. The Water Resources Development Organization will act, as technical secretariat for the State Water Resources Board. A State Water Resources Data and Information </w:t>
      </w:r>
      <w:proofErr w:type="spellStart"/>
      <w:r w:rsidRPr="001C1628">
        <w:rPr>
          <w:rFonts w:ascii="Times New Roman" w:eastAsia="Times New Roman" w:hAnsi="Times New Roman" w:cs="Times New Roman"/>
          <w:sz w:val="24"/>
          <w:szCs w:val="24"/>
          <w:lang w:eastAsia="en-IN" w:bidi="te-IN"/>
        </w:rPr>
        <w:t>Center</w:t>
      </w:r>
      <w:proofErr w:type="spellEnd"/>
      <w:r w:rsidRPr="001C1628">
        <w:rPr>
          <w:rFonts w:ascii="Times New Roman" w:eastAsia="Times New Roman" w:hAnsi="Times New Roman" w:cs="Times New Roman"/>
          <w:sz w:val="24"/>
          <w:szCs w:val="24"/>
          <w:lang w:eastAsia="en-IN" w:bidi="te-IN"/>
        </w:rPr>
        <w:t xml:space="preserve"> will also be established.</w:t>
      </w: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Allocation Priorities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 xml:space="preserve">6.4 </w:t>
      </w:r>
      <w:r w:rsidRPr="001C1628">
        <w:rPr>
          <w:rFonts w:ascii="Times New Roman" w:eastAsia="Times New Roman" w:hAnsi="Times New Roman" w:cs="Times New Roman"/>
          <w:sz w:val="24"/>
          <w:szCs w:val="24"/>
          <w:lang w:eastAsia="en-IN" w:bidi="te-IN"/>
        </w:rPr>
        <w:tab/>
        <w:t xml:space="preserve">In planning and operation of water resources projects, water allocation priorities shall be broadly as </w:t>
      </w:r>
      <w:proofErr w:type="gramStart"/>
      <w:r w:rsidRPr="001C1628">
        <w:rPr>
          <w:rFonts w:ascii="Times New Roman" w:eastAsia="Times New Roman" w:hAnsi="Times New Roman" w:cs="Times New Roman"/>
          <w:sz w:val="24"/>
          <w:szCs w:val="24"/>
          <w:lang w:eastAsia="en-IN" w:bidi="te-IN"/>
        </w:rPr>
        <w:t>follows :</w:t>
      </w:r>
      <w:proofErr w:type="gramEnd"/>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a. Drinking water</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b. Irrigation</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c. Hydropower</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d. Aquaculture</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e. Agro industries</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f. Non-Agricultural Industries</w:t>
      </w:r>
    </w:p>
    <w:p w:rsidR="00F430C8" w:rsidRPr="001C1628" w:rsidRDefault="00F430C8" w:rsidP="00F51F08">
      <w:pPr>
        <w:spacing w:after="0" w:line="240" w:lineRule="auto"/>
        <w:ind w:left="720"/>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g. Navigation and other uses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Expenditure Prioritization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 xml:space="preserve">6.5 </w:t>
      </w:r>
      <w:r w:rsidRPr="001C1628">
        <w:rPr>
          <w:rFonts w:ascii="Times New Roman" w:eastAsia="Times New Roman" w:hAnsi="Times New Roman" w:cs="Times New Roman"/>
          <w:sz w:val="24"/>
          <w:szCs w:val="24"/>
          <w:lang w:eastAsia="en-IN" w:bidi="te-IN"/>
        </w:rPr>
        <w:tab/>
        <w:t xml:space="preserve">Prioritisation for incurring expenditure in respect of Major and Medium irrigation projects will be as </w:t>
      </w:r>
      <w:proofErr w:type="gramStart"/>
      <w:r w:rsidRPr="001C1628">
        <w:rPr>
          <w:rFonts w:ascii="Times New Roman" w:eastAsia="Times New Roman" w:hAnsi="Times New Roman" w:cs="Times New Roman"/>
          <w:sz w:val="24"/>
          <w:szCs w:val="24"/>
          <w:lang w:eastAsia="en-IN" w:bidi="te-IN"/>
        </w:rPr>
        <w:t>follows :</w:t>
      </w:r>
      <w:proofErr w:type="gramEnd"/>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a. Completion of on-going &amp; committed projects</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b. Promoting participatory irrigation Management</w:t>
      </w:r>
    </w:p>
    <w:p w:rsidR="00F430C8" w:rsidRPr="001C1628" w:rsidRDefault="00F430C8" w:rsidP="00F51F08">
      <w:pPr>
        <w:spacing w:after="0" w:line="240" w:lineRule="auto"/>
        <w:ind w:left="720"/>
        <w:jc w:val="both"/>
        <w:rPr>
          <w:rFonts w:ascii="Times New Roman" w:eastAsia="Times New Roman" w:hAnsi="Times New Roman" w:cs="Times New Roman"/>
          <w:sz w:val="24"/>
          <w:szCs w:val="24"/>
          <w:lang w:eastAsia="en-IN" w:bidi="te-IN"/>
        </w:rPr>
      </w:pPr>
      <w:r w:rsidRPr="001C1628">
        <w:rPr>
          <w:rFonts w:ascii="Times New Roman" w:eastAsia="Times New Roman" w:hAnsi="Times New Roman" w:cs="Times New Roman"/>
          <w:sz w:val="24"/>
          <w:szCs w:val="24"/>
          <w:lang w:eastAsia="en-IN" w:bidi="te-IN"/>
        </w:rPr>
        <w:t>c. Operation and maintenance</w:t>
      </w:r>
    </w:p>
    <w:p w:rsidR="00F430C8" w:rsidRPr="001C1628" w:rsidRDefault="00F430C8" w:rsidP="00F51F08">
      <w:pPr>
        <w:spacing w:after="0" w:line="240" w:lineRule="auto"/>
        <w:ind w:left="720"/>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d. Repairs &amp; modernization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6.6 </w:t>
      </w:r>
      <w:r w:rsidRPr="001C1628">
        <w:rPr>
          <w:rFonts w:ascii="Times New Roman" w:eastAsia="Times New Roman" w:hAnsi="Times New Roman" w:cs="Times New Roman"/>
          <w:sz w:val="24"/>
          <w:szCs w:val="24"/>
          <w:lang w:eastAsia="en-IN" w:bidi="te-IN"/>
        </w:rPr>
        <w:tab/>
        <w:t>In irrigation projects where reservoirs are already completed, top priority will be given to the construction of the canals, field irrigation channels in the shortest possible time and steps taken to utilize the potential created.</w:t>
      </w:r>
    </w:p>
    <w:p w:rsidR="005A0650" w:rsidRDefault="00F430C8" w:rsidP="005A0650">
      <w:pPr>
        <w:spacing w:before="100" w:beforeAutospacing="1" w:after="100" w:afterAutospacing="1" w:line="240" w:lineRule="auto"/>
        <w:jc w:val="both"/>
        <w:rPr>
          <w:rFonts w:ascii="Times New Roman" w:eastAsia="Times New Roman" w:hAnsi="Times New Roman" w:cs="Times New Roman"/>
          <w:sz w:val="24"/>
          <w:szCs w:val="24"/>
          <w:lang w:eastAsia="en-IN" w:bidi="te-IN"/>
        </w:rPr>
      </w:pPr>
      <w:r w:rsidRPr="00D1124A">
        <w:rPr>
          <w:rFonts w:ascii="Times New Roman" w:eastAsia="Times New Roman" w:hAnsi="Times New Roman" w:cs="Times New Roman"/>
          <w:b/>
          <w:bCs/>
          <w:i/>
          <w:iCs/>
          <w:color w:val="FF0000"/>
          <w:sz w:val="27"/>
          <w:szCs w:val="27"/>
          <w:lang w:eastAsia="en-IN" w:bidi="te-IN"/>
        </w:rPr>
        <w:t>Participatory Approach to Water Resources Management</w:t>
      </w:r>
      <w:r w:rsidRPr="00D1124A">
        <w:rPr>
          <w:rFonts w:ascii="Times New Roman" w:eastAsia="Times New Roman" w:hAnsi="Times New Roman" w:cs="Times New Roman"/>
          <w:sz w:val="24"/>
          <w:szCs w:val="24"/>
          <w:lang w:eastAsia="en-IN" w:bidi="te-IN"/>
        </w:rPr>
        <w:tab/>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6.7 </w:t>
      </w:r>
      <w:r w:rsidRPr="001C1628">
        <w:rPr>
          <w:rFonts w:ascii="Times New Roman" w:eastAsia="Times New Roman" w:hAnsi="Times New Roman" w:cs="Times New Roman"/>
          <w:sz w:val="24"/>
          <w:szCs w:val="24"/>
          <w:lang w:eastAsia="en-IN" w:bidi="te-IN"/>
        </w:rPr>
        <w:tab/>
        <w:t>The management of water resources shall be done adopting a participatory approach. Necessary legal and institutional changes will be made. The ultimate goal will be to transfer operation, maintenance, management and collection of water charges to users groups.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6.8 </w:t>
      </w:r>
      <w:r w:rsidRPr="001C1628">
        <w:rPr>
          <w:rFonts w:ascii="Times New Roman" w:eastAsia="Times New Roman" w:hAnsi="Times New Roman" w:cs="Times New Roman"/>
          <w:sz w:val="24"/>
          <w:szCs w:val="24"/>
          <w:lang w:eastAsia="en-IN" w:bidi="te-IN"/>
        </w:rPr>
        <w:tab/>
        <w:t xml:space="preserve">Minor Irrigation works and sub-systems of Major &amp; Medium Irrigation works will be rehabilitated with participation by the users of these tanks and sub-systems and handed over to Users Organization for operation, maintenance and management. Technical assistance will be rendered to Water Users Societies / Associations and they will be encouraged to undertake land </w:t>
      </w:r>
      <w:proofErr w:type="spellStart"/>
      <w:r w:rsidRPr="001C1628">
        <w:rPr>
          <w:rFonts w:ascii="Times New Roman" w:eastAsia="Times New Roman" w:hAnsi="Times New Roman" w:cs="Times New Roman"/>
          <w:sz w:val="24"/>
          <w:szCs w:val="24"/>
          <w:lang w:eastAsia="en-IN" w:bidi="te-IN"/>
        </w:rPr>
        <w:t>leveling</w:t>
      </w:r>
      <w:proofErr w:type="spellEnd"/>
      <w:r w:rsidRPr="001C1628">
        <w:rPr>
          <w:rFonts w:ascii="Times New Roman" w:eastAsia="Times New Roman" w:hAnsi="Times New Roman" w:cs="Times New Roman"/>
          <w:sz w:val="24"/>
          <w:szCs w:val="24"/>
          <w:lang w:eastAsia="en-IN" w:bidi="te-IN"/>
        </w:rPr>
        <w:t xml:space="preserve"> and also take up cultivation of high value crops requiring less water for efficient use of scarce water.</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6.9 </w:t>
      </w:r>
      <w:r w:rsidRPr="001C1628">
        <w:rPr>
          <w:rFonts w:ascii="Times New Roman" w:eastAsia="Times New Roman" w:hAnsi="Times New Roman" w:cs="Times New Roman"/>
          <w:sz w:val="24"/>
          <w:szCs w:val="24"/>
          <w:lang w:eastAsia="en-IN" w:bidi="te-IN"/>
        </w:rPr>
        <w:tab/>
        <w:t>To create awareness among citizens on de-centralization user participation and involvement in decision-making, implementation and management of water resources projects, campaigns will be undertaken.</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Improving Agricultural Production &amp; Farm Incomes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lastRenderedPageBreak/>
        <w:t xml:space="preserve">6.10 </w:t>
      </w:r>
      <w:r w:rsidRPr="001C1628">
        <w:rPr>
          <w:rFonts w:ascii="Times New Roman" w:eastAsia="Times New Roman" w:hAnsi="Times New Roman" w:cs="Times New Roman"/>
          <w:sz w:val="24"/>
          <w:szCs w:val="24"/>
          <w:lang w:eastAsia="en-IN" w:bidi="te-IN"/>
        </w:rPr>
        <w:tab/>
        <w:t xml:space="preserve">Improve agricultural productivity and farm income by involving the Departments of Agriculture and Horticulture universities of Agricultural Sciences </w:t>
      </w:r>
      <w:proofErr w:type="spellStart"/>
      <w:r w:rsidRPr="001C1628">
        <w:rPr>
          <w:rFonts w:ascii="Times New Roman" w:eastAsia="Times New Roman" w:hAnsi="Times New Roman" w:cs="Times New Roman"/>
          <w:sz w:val="24"/>
          <w:szCs w:val="24"/>
          <w:lang w:eastAsia="en-IN" w:bidi="te-IN"/>
        </w:rPr>
        <w:t>Krishi</w:t>
      </w:r>
      <w:proofErr w:type="spellEnd"/>
      <w:r w:rsidRPr="001C1628">
        <w:rPr>
          <w:rFonts w:ascii="Times New Roman" w:eastAsia="Times New Roman" w:hAnsi="Times New Roman" w:cs="Times New Roman"/>
          <w:sz w:val="24"/>
          <w:szCs w:val="24"/>
          <w:lang w:eastAsia="en-IN" w:bidi="te-IN"/>
        </w:rPr>
        <w:t xml:space="preserve"> </w:t>
      </w:r>
      <w:proofErr w:type="spellStart"/>
      <w:r w:rsidRPr="001C1628">
        <w:rPr>
          <w:rFonts w:ascii="Times New Roman" w:eastAsia="Times New Roman" w:hAnsi="Times New Roman" w:cs="Times New Roman"/>
          <w:sz w:val="24"/>
          <w:szCs w:val="24"/>
          <w:lang w:eastAsia="en-IN" w:bidi="te-IN"/>
        </w:rPr>
        <w:t>Vigyan</w:t>
      </w:r>
      <w:proofErr w:type="spellEnd"/>
      <w:r w:rsidRPr="001C1628">
        <w:rPr>
          <w:rFonts w:ascii="Times New Roman" w:eastAsia="Times New Roman" w:hAnsi="Times New Roman" w:cs="Times New Roman"/>
          <w:sz w:val="24"/>
          <w:szCs w:val="24"/>
          <w:lang w:eastAsia="en-IN" w:bidi="te-IN"/>
        </w:rPr>
        <w:t xml:space="preserve"> </w:t>
      </w:r>
      <w:proofErr w:type="spellStart"/>
      <w:r w:rsidRPr="001C1628">
        <w:rPr>
          <w:rFonts w:ascii="Times New Roman" w:eastAsia="Times New Roman" w:hAnsi="Times New Roman" w:cs="Times New Roman"/>
          <w:sz w:val="24"/>
          <w:szCs w:val="24"/>
          <w:lang w:eastAsia="en-IN" w:bidi="te-IN"/>
        </w:rPr>
        <w:t>Kendras</w:t>
      </w:r>
      <w:proofErr w:type="spellEnd"/>
      <w:r w:rsidRPr="001C1628">
        <w:rPr>
          <w:rFonts w:ascii="Times New Roman" w:eastAsia="Times New Roman" w:hAnsi="Times New Roman" w:cs="Times New Roman"/>
          <w:sz w:val="24"/>
          <w:szCs w:val="24"/>
          <w:lang w:eastAsia="en-IN" w:bidi="te-IN"/>
        </w:rPr>
        <w:t xml:space="preserve"> and Non-Government Organization to promote cost effective and also high value agricultural production technologies.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Restructuring of Water Resources Department</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6.11 </w:t>
      </w:r>
      <w:r w:rsidRPr="001C1628">
        <w:rPr>
          <w:rFonts w:ascii="Times New Roman" w:eastAsia="Times New Roman" w:hAnsi="Times New Roman" w:cs="Times New Roman"/>
          <w:sz w:val="24"/>
          <w:szCs w:val="24"/>
          <w:lang w:eastAsia="en-IN" w:bidi="te-IN"/>
        </w:rPr>
        <w:tab/>
        <w:t>The Water Resource Department will be restructured to suit new approaches envisaged, increase efficiency of plan and non-plan spending and reduce non-plan spending. Available manpower will be trained and re-deployed based on needs.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Water Rights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6.12 </w:t>
      </w:r>
      <w:r w:rsidRPr="001C1628">
        <w:rPr>
          <w:rFonts w:ascii="Times New Roman" w:eastAsia="Times New Roman" w:hAnsi="Times New Roman" w:cs="Times New Roman"/>
          <w:sz w:val="24"/>
          <w:szCs w:val="24"/>
          <w:lang w:eastAsia="en-IN" w:bidi="te-IN"/>
        </w:rPr>
        <w:tab/>
        <w:t xml:space="preserve">A system of water rights along with suitable enforcing mechanisms will be established. Water quotas for different sub-systems like </w:t>
      </w:r>
      <w:proofErr w:type="spellStart"/>
      <w:r w:rsidRPr="001C1628">
        <w:rPr>
          <w:rFonts w:ascii="Times New Roman" w:eastAsia="Times New Roman" w:hAnsi="Times New Roman" w:cs="Times New Roman"/>
          <w:sz w:val="24"/>
          <w:szCs w:val="24"/>
          <w:lang w:eastAsia="en-IN" w:bidi="te-IN"/>
        </w:rPr>
        <w:t>distributary</w:t>
      </w:r>
      <w:proofErr w:type="spellEnd"/>
      <w:r w:rsidRPr="001C1628">
        <w:rPr>
          <w:rFonts w:ascii="Times New Roman" w:eastAsia="Times New Roman" w:hAnsi="Times New Roman" w:cs="Times New Roman"/>
          <w:sz w:val="24"/>
          <w:szCs w:val="24"/>
          <w:lang w:eastAsia="en-IN" w:bidi="te-IN"/>
        </w:rPr>
        <w:t>, sub-</w:t>
      </w:r>
      <w:proofErr w:type="spellStart"/>
      <w:r w:rsidRPr="001C1628">
        <w:rPr>
          <w:rFonts w:ascii="Times New Roman" w:eastAsia="Times New Roman" w:hAnsi="Times New Roman" w:cs="Times New Roman"/>
          <w:sz w:val="24"/>
          <w:szCs w:val="24"/>
          <w:lang w:eastAsia="en-IN" w:bidi="te-IN"/>
        </w:rPr>
        <w:t>distributary</w:t>
      </w:r>
      <w:proofErr w:type="spellEnd"/>
      <w:r w:rsidRPr="001C1628">
        <w:rPr>
          <w:rFonts w:ascii="Times New Roman" w:eastAsia="Times New Roman" w:hAnsi="Times New Roman" w:cs="Times New Roman"/>
          <w:sz w:val="24"/>
          <w:szCs w:val="24"/>
          <w:lang w:eastAsia="en-IN" w:bidi="te-IN"/>
        </w:rPr>
        <w:t>, minors or laterals will be fixed in order to distribute water equitably and use water more efficiently. The prime requisite for resources planning and introducing water rights is a well-developed information system. A state of the art information system will be developed. This information system shall contain data on surface and ground water availability and actual use for diverse purposes in different basin/sub-basins.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Governance</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6.13 </w:t>
      </w:r>
      <w:r w:rsidRPr="001C1628">
        <w:rPr>
          <w:rFonts w:ascii="Times New Roman" w:eastAsia="Times New Roman" w:hAnsi="Times New Roman" w:cs="Times New Roman"/>
          <w:sz w:val="24"/>
          <w:szCs w:val="24"/>
          <w:lang w:eastAsia="en-IN" w:bidi="te-IN"/>
        </w:rPr>
        <w:tab/>
        <w:t>Action will be taken to improve governance, bring transparency in administration, reduce corruption and make the administration accountable.</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Private Sector Participation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6.14 </w:t>
      </w:r>
      <w:r w:rsidRPr="001C1628">
        <w:rPr>
          <w:rFonts w:ascii="Times New Roman" w:eastAsia="Times New Roman" w:hAnsi="Times New Roman" w:cs="Times New Roman"/>
          <w:sz w:val="24"/>
          <w:szCs w:val="24"/>
          <w:lang w:eastAsia="en-IN" w:bidi="te-IN"/>
        </w:rPr>
        <w:tab/>
        <w:t>Private sector participation will be encouraged in various aspects of planning, investigation, design, construction, development and management of water resources projects for diverse uses, wherever feasible. Private sector participation will help introducing corporate management in improving service efficiency and accountability to users. Depending upon specific situation, various combinations of private sector participation, in building, owning, operation, leasing and transferring of water resources facilities will be considered.</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Water Rates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6.15 </w:t>
      </w:r>
      <w:r w:rsidRPr="001C1628">
        <w:rPr>
          <w:rFonts w:ascii="Times New Roman" w:eastAsia="Times New Roman" w:hAnsi="Times New Roman" w:cs="Times New Roman"/>
          <w:sz w:val="24"/>
          <w:szCs w:val="24"/>
          <w:lang w:eastAsia="en-IN" w:bidi="te-IN"/>
        </w:rPr>
        <w:tab/>
        <w:t>Water rates for various uses will be revised in a phased manner and fixed so as to cover at least the operation and maintenance charges of providing services.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Removal &amp; Prevention of Encroachments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6.16 </w:t>
      </w:r>
      <w:r w:rsidRPr="001C1628">
        <w:rPr>
          <w:rFonts w:ascii="Times New Roman" w:eastAsia="Times New Roman" w:hAnsi="Times New Roman" w:cs="Times New Roman"/>
          <w:sz w:val="24"/>
          <w:szCs w:val="24"/>
          <w:lang w:eastAsia="en-IN" w:bidi="te-IN"/>
        </w:rPr>
        <w:tab/>
        <w:t xml:space="preserve">A River, Stream and Tank Bed Authority will be established to remove and prevent encroachments and prevent eh occurrence of </w:t>
      </w:r>
      <w:proofErr w:type="spellStart"/>
      <w:r w:rsidRPr="001C1628">
        <w:rPr>
          <w:rFonts w:ascii="Times New Roman" w:eastAsia="Times New Roman" w:hAnsi="Times New Roman" w:cs="Times New Roman"/>
          <w:sz w:val="24"/>
          <w:szCs w:val="24"/>
          <w:lang w:eastAsia="en-IN" w:bidi="te-IN"/>
        </w:rPr>
        <w:t>man made</w:t>
      </w:r>
      <w:proofErr w:type="spellEnd"/>
      <w:r w:rsidRPr="001C1628">
        <w:rPr>
          <w:rFonts w:ascii="Times New Roman" w:eastAsia="Times New Roman" w:hAnsi="Times New Roman" w:cs="Times New Roman"/>
          <w:sz w:val="24"/>
          <w:szCs w:val="24"/>
          <w:lang w:eastAsia="en-IN" w:bidi="te-IN"/>
        </w:rPr>
        <w:t xml:space="preserve"> floods.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6.17 </w:t>
      </w:r>
      <w:r w:rsidRPr="001C1628">
        <w:rPr>
          <w:rFonts w:ascii="Times New Roman" w:eastAsia="Times New Roman" w:hAnsi="Times New Roman" w:cs="Times New Roman"/>
          <w:sz w:val="24"/>
          <w:szCs w:val="24"/>
          <w:lang w:eastAsia="en-IN" w:bidi="te-IN"/>
        </w:rPr>
        <w:tab/>
        <w:t>Unauthorised pumping / lifting / siphoning of water from main canals, branch canals distributaries will be prevented.</w:t>
      </w: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Catchment &amp; Command Area Treatment</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6.18 </w:t>
      </w:r>
      <w:r w:rsidRPr="001C1628">
        <w:rPr>
          <w:rFonts w:ascii="Times New Roman" w:eastAsia="Times New Roman" w:hAnsi="Times New Roman" w:cs="Times New Roman"/>
          <w:sz w:val="24"/>
          <w:szCs w:val="24"/>
          <w:lang w:eastAsia="en-IN" w:bidi="te-IN"/>
        </w:rPr>
        <w:tab/>
        <w:t xml:space="preserve">Reduce siltation of dams through soil conservation and </w:t>
      </w:r>
      <w:proofErr w:type="spellStart"/>
      <w:r w:rsidRPr="001C1628">
        <w:rPr>
          <w:rFonts w:ascii="Times New Roman" w:eastAsia="Times New Roman" w:hAnsi="Times New Roman" w:cs="Times New Roman"/>
          <w:sz w:val="24"/>
          <w:szCs w:val="24"/>
          <w:lang w:eastAsia="en-IN" w:bidi="te-IN"/>
        </w:rPr>
        <w:t>afforestation</w:t>
      </w:r>
      <w:proofErr w:type="spellEnd"/>
      <w:r w:rsidRPr="001C1628">
        <w:rPr>
          <w:rFonts w:ascii="Times New Roman" w:eastAsia="Times New Roman" w:hAnsi="Times New Roman" w:cs="Times New Roman"/>
          <w:sz w:val="24"/>
          <w:szCs w:val="24"/>
          <w:lang w:eastAsia="en-IN" w:bidi="te-IN"/>
        </w:rPr>
        <w:t xml:space="preserve"> measures. Undertake in co-ordination with the Forest Department and the Directorate of Watershed Development, measures for protecting the environment and improve the quality of life by planting different types of trees suited to the particular area. Allow water users organization to plant trees in the command area handed over to them for management and to share the benefits accruing with the Government.</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Ground Water Recharge</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6.19 </w:t>
      </w:r>
      <w:r w:rsidRPr="001C1628">
        <w:rPr>
          <w:rFonts w:ascii="Times New Roman" w:eastAsia="Times New Roman" w:hAnsi="Times New Roman" w:cs="Times New Roman"/>
          <w:sz w:val="24"/>
          <w:szCs w:val="24"/>
          <w:lang w:eastAsia="en-IN" w:bidi="te-IN"/>
        </w:rPr>
        <w:tab/>
        <w:t>Periodical reassessment of the groundwater potential on a scientific basis will be undertaken. Exploitation of groundwater resources will be regulated so as not to exceed the recharge capabilities. Ground water recharge project will be formulated and implemented.</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Coastal Management Plan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6.20 </w:t>
      </w:r>
      <w:r w:rsidRPr="001C1628">
        <w:rPr>
          <w:rFonts w:ascii="Times New Roman" w:eastAsia="Times New Roman" w:hAnsi="Times New Roman" w:cs="Times New Roman"/>
          <w:sz w:val="24"/>
          <w:szCs w:val="24"/>
          <w:lang w:eastAsia="en-IN" w:bidi="te-IN"/>
        </w:rPr>
        <w:tab/>
        <w:t>A comprehensive coastal management plan will be prepared keeping in view the environmental and ecological impacts and future developmental activities regulated accordingly.</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Rainwater Harvesting and Water Conservation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6.21 </w:t>
      </w:r>
      <w:r w:rsidRPr="001C1628">
        <w:rPr>
          <w:rFonts w:ascii="Times New Roman" w:eastAsia="Times New Roman" w:hAnsi="Times New Roman" w:cs="Times New Roman"/>
          <w:sz w:val="24"/>
          <w:szCs w:val="24"/>
          <w:lang w:eastAsia="en-IN" w:bidi="te-IN"/>
        </w:rPr>
        <w:tab/>
        <w:t>The efficiency of utilization of water will be improved and awareness about water as a scarce resource fostered. Rainwater harvesting and water conservation will be encouraged. Conservation consciousness will be promoted through education, regulation incentives and disincentives.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Ecology</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6.22 </w:t>
      </w:r>
      <w:r w:rsidRPr="001C1628">
        <w:rPr>
          <w:rFonts w:ascii="Times New Roman" w:eastAsia="Times New Roman" w:hAnsi="Times New Roman" w:cs="Times New Roman"/>
          <w:sz w:val="24"/>
          <w:szCs w:val="24"/>
          <w:lang w:eastAsia="en-IN" w:bidi="te-IN"/>
        </w:rPr>
        <w:tab/>
        <w:t xml:space="preserve">Catchments of the storages supplying water to urban </w:t>
      </w:r>
      <w:proofErr w:type="spellStart"/>
      <w:r w:rsidRPr="001C1628">
        <w:rPr>
          <w:rFonts w:ascii="Times New Roman" w:eastAsia="Times New Roman" w:hAnsi="Times New Roman" w:cs="Times New Roman"/>
          <w:sz w:val="24"/>
          <w:szCs w:val="24"/>
          <w:lang w:eastAsia="en-IN" w:bidi="te-IN"/>
        </w:rPr>
        <w:t>centers</w:t>
      </w:r>
      <w:proofErr w:type="spellEnd"/>
      <w:r w:rsidRPr="001C1628">
        <w:rPr>
          <w:rFonts w:ascii="Times New Roman" w:eastAsia="Times New Roman" w:hAnsi="Times New Roman" w:cs="Times New Roman"/>
          <w:sz w:val="24"/>
          <w:szCs w:val="24"/>
          <w:lang w:eastAsia="en-IN" w:bidi="te-IN"/>
        </w:rPr>
        <w:t xml:space="preserve"> will be protected from environmental degradation and industrial pollution. Steps shall be taken to ensure that effluents are treated to acceptable level standards before discharging them in natural streams.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Disaster Management</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6.23 </w:t>
      </w:r>
      <w:r w:rsidRPr="001C1628">
        <w:rPr>
          <w:rFonts w:ascii="Times New Roman" w:eastAsia="Times New Roman" w:hAnsi="Times New Roman" w:cs="Times New Roman"/>
          <w:sz w:val="24"/>
          <w:szCs w:val="24"/>
          <w:lang w:eastAsia="en-IN" w:bidi="te-IN"/>
        </w:rPr>
        <w:tab/>
        <w:t>Disaster management strategy for drought and floods will be formulated.</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 xml:space="preserve">Mini </w:t>
      </w:r>
      <w:proofErr w:type="spellStart"/>
      <w:r w:rsidRPr="00D1124A">
        <w:rPr>
          <w:rFonts w:ascii="Times New Roman" w:eastAsia="Times New Roman" w:hAnsi="Times New Roman" w:cs="Times New Roman"/>
          <w:b/>
          <w:bCs/>
          <w:i/>
          <w:iCs/>
          <w:color w:val="FF0000"/>
          <w:sz w:val="27"/>
          <w:szCs w:val="27"/>
          <w:lang w:eastAsia="en-IN" w:bidi="te-IN"/>
        </w:rPr>
        <w:t>Hydel</w:t>
      </w:r>
      <w:proofErr w:type="spellEnd"/>
      <w:r w:rsidRPr="00D1124A">
        <w:rPr>
          <w:rFonts w:ascii="Times New Roman" w:eastAsia="Times New Roman" w:hAnsi="Times New Roman" w:cs="Times New Roman"/>
          <w:b/>
          <w:bCs/>
          <w:i/>
          <w:iCs/>
          <w:color w:val="FF0000"/>
          <w:sz w:val="27"/>
          <w:szCs w:val="27"/>
          <w:lang w:eastAsia="en-IN" w:bidi="te-IN"/>
        </w:rPr>
        <w:t xml:space="preserve"> Schemes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6.24 </w:t>
      </w:r>
      <w:r w:rsidRPr="001C1628">
        <w:rPr>
          <w:rFonts w:ascii="Times New Roman" w:eastAsia="Times New Roman" w:hAnsi="Times New Roman" w:cs="Times New Roman"/>
          <w:sz w:val="24"/>
          <w:szCs w:val="24"/>
          <w:lang w:eastAsia="en-IN" w:bidi="te-IN"/>
        </w:rPr>
        <w:tab/>
        <w:t xml:space="preserve">A number of mini </w:t>
      </w:r>
      <w:proofErr w:type="spellStart"/>
      <w:r w:rsidRPr="001C1628">
        <w:rPr>
          <w:rFonts w:ascii="Times New Roman" w:eastAsia="Times New Roman" w:hAnsi="Times New Roman" w:cs="Times New Roman"/>
          <w:sz w:val="24"/>
          <w:szCs w:val="24"/>
          <w:lang w:eastAsia="en-IN" w:bidi="te-IN"/>
        </w:rPr>
        <w:t>hydel</w:t>
      </w:r>
      <w:proofErr w:type="spellEnd"/>
      <w:r w:rsidRPr="001C1628">
        <w:rPr>
          <w:rFonts w:ascii="Times New Roman" w:eastAsia="Times New Roman" w:hAnsi="Times New Roman" w:cs="Times New Roman"/>
          <w:sz w:val="24"/>
          <w:szCs w:val="24"/>
          <w:lang w:eastAsia="en-IN" w:bidi="te-IN"/>
        </w:rPr>
        <w:t xml:space="preserve"> schemes have been investigated. These schemes have negligible storage and no environmental rehabilitation and resettlement problems. Private Sector participation in establishing mini </w:t>
      </w:r>
      <w:proofErr w:type="spellStart"/>
      <w:r w:rsidRPr="001C1628">
        <w:rPr>
          <w:rFonts w:ascii="Times New Roman" w:eastAsia="Times New Roman" w:hAnsi="Times New Roman" w:cs="Times New Roman"/>
          <w:sz w:val="24"/>
          <w:szCs w:val="24"/>
          <w:lang w:eastAsia="en-IN" w:bidi="te-IN"/>
        </w:rPr>
        <w:t>hydel</w:t>
      </w:r>
      <w:proofErr w:type="spellEnd"/>
      <w:r w:rsidRPr="001C1628">
        <w:rPr>
          <w:rFonts w:ascii="Times New Roman" w:eastAsia="Times New Roman" w:hAnsi="Times New Roman" w:cs="Times New Roman"/>
          <w:sz w:val="24"/>
          <w:szCs w:val="24"/>
          <w:lang w:eastAsia="en-IN" w:bidi="te-IN"/>
        </w:rPr>
        <w:t xml:space="preserve"> schemes will be encouraged.</w:t>
      </w: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1C1628" w:rsidRDefault="001C162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p>
    <w:p w:rsidR="001C1628"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Monitoring</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6.25 </w:t>
      </w:r>
      <w:r w:rsidRPr="001C1628">
        <w:rPr>
          <w:rFonts w:ascii="Times New Roman" w:eastAsia="Times New Roman" w:hAnsi="Times New Roman" w:cs="Times New Roman"/>
          <w:sz w:val="24"/>
          <w:szCs w:val="24"/>
          <w:lang w:eastAsia="en-IN" w:bidi="te-IN"/>
        </w:rPr>
        <w:tab/>
        <w:t>Close monitoring of planning, execution and performance of water resources projects will be undertaken to identify bottlenecks and to obviate time and cost overruns.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Training</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6.26 </w:t>
      </w:r>
      <w:r w:rsidRPr="001C1628">
        <w:rPr>
          <w:rFonts w:ascii="Times New Roman" w:eastAsia="Times New Roman" w:hAnsi="Times New Roman" w:cs="Times New Roman"/>
          <w:sz w:val="24"/>
          <w:szCs w:val="24"/>
          <w:lang w:eastAsia="en-IN" w:bidi="te-IN"/>
        </w:rPr>
        <w:tab/>
        <w:t xml:space="preserve">A perspective plan for training for integrated water resources development and management shall be prepared. Training will be imparted to all categories of staff of the government, Farmers and all varieties of users and also </w:t>
      </w:r>
      <w:proofErr w:type="spellStart"/>
      <w:r w:rsidRPr="001C1628">
        <w:rPr>
          <w:rFonts w:ascii="Times New Roman" w:eastAsia="Times New Roman" w:hAnsi="Times New Roman" w:cs="Times New Roman"/>
          <w:sz w:val="24"/>
          <w:szCs w:val="24"/>
          <w:lang w:eastAsia="en-IN" w:bidi="te-IN"/>
        </w:rPr>
        <w:t>Panchayat</w:t>
      </w:r>
      <w:proofErr w:type="spellEnd"/>
      <w:r w:rsidRPr="001C1628">
        <w:rPr>
          <w:rFonts w:ascii="Times New Roman" w:eastAsia="Times New Roman" w:hAnsi="Times New Roman" w:cs="Times New Roman"/>
          <w:sz w:val="24"/>
          <w:szCs w:val="24"/>
          <w:lang w:eastAsia="en-IN" w:bidi="te-IN"/>
        </w:rPr>
        <w:t xml:space="preserve"> Raj Institutions by organizing training courses, workshops, discussions, conferences and study tours.</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Research</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6.27 </w:t>
      </w:r>
      <w:r w:rsidRPr="001C1628">
        <w:rPr>
          <w:rFonts w:ascii="Times New Roman" w:eastAsia="Times New Roman" w:hAnsi="Times New Roman" w:cs="Times New Roman"/>
          <w:sz w:val="24"/>
          <w:szCs w:val="24"/>
          <w:lang w:eastAsia="en-IN" w:bidi="te-IN"/>
        </w:rPr>
        <w:tab/>
        <w:t>Promote integrated and co-ordinated applied research in water sector.</w:t>
      </w:r>
    </w:p>
    <w:p w:rsidR="005A0650" w:rsidRDefault="00F430C8" w:rsidP="005A0650">
      <w:pPr>
        <w:spacing w:before="100" w:beforeAutospacing="1" w:after="100" w:afterAutospacing="1" w:line="240" w:lineRule="auto"/>
        <w:jc w:val="both"/>
        <w:rPr>
          <w:rFonts w:ascii="Times New Roman" w:eastAsia="Times New Roman" w:hAnsi="Times New Roman" w:cs="Times New Roman"/>
          <w:b/>
          <w:bCs/>
          <w:i/>
          <w:iCs/>
          <w:color w:val="FF0000"/>
          <w:sz w:val="27"/>
          <w:szCs w:val="27"/>
          <w:lang w:eastAsia="en-IN" w:bidi="te-IN"/>
        </w:rPr>
      </w:pPr>
      <w:r w:rsidRPr="00D1124A">
        <w:rPr>
          <w:rFonts w:ascii="Times New Roman" w:eastAsia="Times New Roman" w:hAnsi="Times New Roman" w:cs="Times New Roman"/>
          <w:b/>
          <w:bCs/>
          <w:i/>
          <w:iCs/>
          <w:color w:val="FF0000"/>
          <w:sz w:val="27"/>
          <w:szCs w:val="27"/>
          <w:lang w:eastAsia="en-IN" w:bidi="te-IN"/>
        </w:rPr>
        <w:t>Eco-Tourism</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6.28 </w:t>
      </w:r>
      <w:r w:rsidRPr="001C1628">
        <w:rPr>
          <w:rFonts w:ascii="Times New Roman" w:eastAsia="Times New Roman" w:hAnsi="Times New Roman" w:cs="Times New Roman"/>
          <w:sz w:val="24"/>
          <w:szCs w:val="24"/>
          <w:lang w:eastAsia="en-IN" w:bidi="te-IN"/>
        </w:rPr>
        <w:tab/>
        <w:t xml:space="preserve">Efforts to restore natural </w:t>
      </w:r>
      <w:proofErr w:type="gramStart"/>
      <w:r w:rsidRPr="001C1628">
        <w:rPr>
          <w:rFonts w:ascii="Times New Roman" w:eastAsia="Times New Roman" w:hAnsi="Times New Roman" w:cs="Times New Roman"/>
          <w:sz w:val="24"/>
          <w:szCs w:val="24"/>
          <w:lang w:eastAsia="en-IN" w:bidi="te-IN"/>
        </w:rPr>
        <w:t>landscape,</w:t>
      </w:r>
      <w:proofErr w:type="gramEnd"/>
      <w:r w:rsidRPr="001C1628">
        <w:rPr>
          <w:rFonts w:ascii="Times New Roman" w:eastAsia="Times New Roman" w:hAnsi="Times New Roman" w:cs="Times New Roman"/>
          <w:sz w:val="24"/>
          <w:szCs w:val="24"/>
          <w:lang w:eastAsia="en-IN" w:bidi="te-IN"/>
        </w:rPr>
        <w:t xml:space="preserve"> develop habitat to attract inland and migratory birds, beautify landscape around shores and islands will be made. Eco-Interpretation </w:t>
      </w:r>
      <w:proofErr w:type="spellStart"/>
      <w:r w:rsidRPr="001C1628">
        <w:rPr>
          <w:rFonts w:ascii="Times New Roman" w:eastAsia="Times New Roman" w:hAnsi="Times New Roman" w:cs="Times New Roman"/>
          <w:sz w:val="24"/>
          <w:szCs w:val="24"/>
          <w:lang w:eastAsia="en-IN" w:bidi="te-IN"/>
        </w:rPr>
        <w:t>centers</w:t>
      </w:r>
      <w:proofErr w:type="spellEnd"/>
      <w:r w:rsidRPr="001C1628">
        <w:rPr>
          <w:rFonts w:ascii="Times New Roman" w:eastAsia="Times New Roman" w:hAnsi="Times New Roman" w:cs="Times New Roman"/>
          <w:sz w:val="24"/>
          <w:szCs w:val="24"/>
          <w:lang w:eastAsia="en-IN" w:bidi="te-IN"/>
        </w:rPr>
        <w:t xml:space="preserve"> will be created to bring awareness and to educate society to protect and manage precious natural resources especially elixir of life </w:t>
      </w:r>
      <w:proofErr w:type="spellStart"/>
      <w:r w:rsidRPr="001C1628">
        <w:rPr>
          <w:rFonts w:ascii="Times New Roman" w:eastAsia="Times New Roman" w:hAnsi="Times New Roman" w:cs="Times New Roman"/>
          <w:sz w:val="24"/>
          <w:szCs w:val="24"/>
          <w:lang w:eastAsia="en-IN" w:bidi="te-IN"/>
        </w:rPr>
        <w:t>viz</w:t>
      </w:r>
      <w:proofErr w:type="spellEnd"/>
      <w:r w:rsidRPr="001C1628">
        <w:rPr>
          <w:rFonts w:ascii="Times New Roman" w:eastAsia="Times New Roman" w:hAnsi="Times New Roman" w:cs="Times New Roman"/>
          <w:sz w:val="24"/>
          <w:szCs w:val="24"/>
          <w:lang w:eastAsia="en-IN" w:bidi="te-IN"/>
        </w:rPr>
        <w:t>; Water.</w:t>
      </w:r>
    </w:p>
    <w:p w:rsidR="00D1124A" w:rsidRPr="00747700" w:rsidRDefault="00D1124A" w:rsidP="005A0650">
      <w:pPr>
        <w:spacing w:beforeAutospacing="1" w:after="100" w:afterAutospacing="1" w:line="240" w:lineRule="auto"/>
        <w:jc w:val="both"/>
        <w:rPr>
          <w:rFonts w:ascii="Times New Roman" w:eastAsia="Times New Roman" w:hAnsi="Times New Roman" w:cs="Times New Roman"/>
          <w:b/>
          <w:bCs/>
          <w:i/>
          <w:iCs/>
          <w:color w:val="FF0000"/>
          <w:sz w:val="32"/>
          <w:szCs w:val="32"/>
          <w:lang w:eastAsia="en-IN" w:bidi="te-IN"/>
        </w:rPr>
      </w:pPr>
      <w:r w:rsidRPr="00747700">
        <w:rPr>
          <w:rFonts w:ascii="Times New Roman" w:eastAsia="Times New Roman" w:hAnsi="Times New Roman" w:cs="Times New Roman"/>
          <w:b/>
          <w:bCs/>
          <w:i/>
          <w:iCs/>
          <w:color w:val="FF0000"/>
          <w:sz w:val="32"/>
          <w:szCs w:val="32"/>
          <w:lang w:eastAsia="en-IN" w:bidi="te-IN"/>
        </w:rPr>
        <w:t xml:space="preserve">7. </w:t>
      </w:r>
      <w:proofErr w:type="gramStart"/>
      <w:r w:rsidRPr="00747700">
        <w:rPr>
          <w:rFonts w:ascii="Times New Roman" w:eastAsia="Times New Roman" w:hAnsi="Times New Roman" w:cs="Times New Roman"/>
          <w:b/>
          <w:bCs/>
          <w:i/>
          <w:iCs/>
          <w:color w:val="FF0000"/>
          <w:sz w:val="32"/>
          <w:szCs w:val="32"/>
          <w:lang w:eastAsia="en-IN" w:bidi="te-IN"/>
        </w:rPr>
        <w:t>For</w:t>
      </w:r>
      <w:proofErr w:type="gramEnd"/>
      <w:r w:rsidRPr="00747700">
        <w:rPr>
          <w:rFonts w:ascii="Times New Roman" w:eastAsia="Times New Roman" w:hAnsi="Times New Roman" w:cs="Times New Roman"/>
          <w:b/>
          <w:bCs/>
          <w:i/>
          <w:iCs/>
          <w:color w:val="FF0000"/>
          <w:sz w:val="32"/>
          <w:szCs w:val="32"/>
          <w:lang w:eastAsia="en-IN" w:bidi="te-IN"/>
        </w:rPr>
        <w:t xml:space="preserve"> implementing the above aspects, </w:t>
      </w:r>
      <w:r w:rsidR="00783B7D">
        <w:rPr>
          <w:rFonts w:ascii="Times New Roman" w:eastAsia="Times New Roman" w:hAnsi="Times New Roman" w:cs="Times New Roman"/>
          <w:b/>
          <w:bCs/>
          <w:i/>
          <w:iCs/>
          <w:color w:val="FF0000"/>
          <w:sz w:val="32"/>
          <w:szCs w:val="32"/>
          <w:lang w:eastAsia="en-IN" w:bidi="te-IN"/>
        </w:rPr>
        <w:t>following is the action agenda</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7.1 </w:t>
      </w:r>
      <w:r w:rsidRPr="001C1628">
        <w:rPr>
          <w:rFonts w:ascii="Times New Roman" w:eastAsia="Times New Roman" w:hAnsi="Times New Roman" w:cs="Times New Roman"/>
          <w:sz w:val="24"/>
          <w:szCs w:val="24"/>
          <w:lang w:eastAsia="en-IN" w:bidi="te-IN"/>
        </w:rPr>
        <w:tab/>
        <w:t>Formulate and implement projects and schemes of rainwater harvesting and recharging of underground water sources, with community participation.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7.2 </w:t>
      </w:r>
      <w:r w:rsidRPr="001C1628">
        <w:rPr>
          <w:rFonts w:ascii="Times New Roman" w:eastAsia="Times New Roman" w:hAnsi="Times New Roman" w:cs="Times New Roman"/>
          <w:sz w:val="24"/>
          <w:szCs w:val="24"/>
          <w:lang w:eastAsia="en-IN" w:bidi="te-IN"/>
        </w:rPr>
        <w:tab/>
        <w:t>Establish State Water Resources Board. Complete review of existing policies and formulate new policies. Review existing legislative framework, draft new legislation and propose amendments to existing legislative framework within 12 months, in order to achieve the Objectives enumerated in Para 4 antes.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7.3 </w:t>
      </w:r>
      <w:r w:rsidRPr="001C1628">
        <w:rPr>
          <w:rFonts w:ascii="Times New Roman" w:eastAsia="Times New Roman" w:hAnsi="Times New Roman" w:cs="Times New Roman"/>
          <w:sz w:val="24"/>
          <w:szCs w:val="24"/>
          <w:lang w:eastAsia="en-IN" w:bidi="te-IN"/>
        </w:rPr>
        <w:tab/>
        <w:t>Complete all on-going and committed water resource development projects by 2005.</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7.4 </w:t>
      </w:r>
      <w:r w:rsidRPr="001C1628">
        <w:rPr>
          <w:rFonts w:ascii="Times New Roman" w:eastAsia="Times New Roman" w:hAnsi="Times New Roman" w:cs="Times New Roman"/>
          <w:sz w:val="24"/>
          <w:szCs w:val="24"/>
          <w:lang w:eastAsia="en-IN" w:bidi="te-IN"/>
        </w:rPr>
        <w:tab/>
        <w:t>Complete Command Area Development works by 2006 consistent with the policy of decentralization and participation.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7.5 </w:t>
      </w:r>
      <w:r w:rsidRPr="001C1628">
        <w:rPr>
          <w:rFonts w:ascii="Times New Roman" w:eastAsia="Times New Roman" w:hAnsi="Times New Roman" w:cs="Times New Roman"/>
          <w:sz w:val="24"/>
          <w:szCs w:val="24"/>
          <w:lang w:eastAsia="en-IN" w:bidi="te-IN"/>
        </w:rPr>
        <w:tab/>
        <w:t>Undertake and complete rehabilitation and development of all Minor Irrigation Tanks on the basis of participation by water-users including farmer, within period of 10 years and entrust these works and also subsequent Operation &amp; Maintenance with Tank Users Associations which will themselves regulate water use, cropping pattern, levy and collection of water-user charges.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7.6 </w:t>
      </w:r>
      <w:r w:rsidRPr="001C1628">
        <w:rPr>
          <w:rFonts w:ascii="Times New Roman" w:eastAsia="Times New Roman" w:hAnsi="Times New Roman" w:cs="Times New Roman"/>
          <w:sz w:val="24"/>
          <w:szCs w:val="24"/>
          <w:lang w:eastAsia="en-IN" w:bidi="te-IN"/>
        </w:rPr>
        <w:tab/>
        <w:t xml:space="preserve">Establish Water Resource Data Information </w:t>
      </w:r>
      <w:proofErr w:type="spellStart"/>
      <w:r w:rsidRPr="001C1628">
        <w:rPr>
          <w:rFonts w:ascii="Times New Roman" w:eastAsia="Times New Roman" w:hAnsi="Times New Roman" w:cs="Times New Roman"/>
          <w:sz w:val="24"/>
          <w:szCs w:val="24"/>
          <w:lang w:eastAsia="en-IN" w:bidi="te-IN"/>
        </w:rPr>
        <w:t>Center</w:t>
      </w:r>
      <w:proofErr w:type="spellEnd"/>
      <w:r w:rsidRPr="001C1628">
        <w:rPr>
          <w:rFonts w:ascii="Times New Roman" w:eastAsia="Times New Roman" w:hAnsi="Times New Roman" w:cs="Times New Roman"/>
          <w:sz w:val="24"/>
          <w:szCs w:val="24"/>
          <w:lang w:eastAsia="en-IN" w:bidi="te-IN"/>
        </w:rPr>
        <w:t xml:space="preserve"> and collaborating arrangements with concerned Departments / Agencies. Develop protocols for data sharing and exchange. </w:t>
      </w:r>
      <w:r w:rsidRPr="001C1628">
        <w:rPr>
          <w:rFonts w:ascii="Times New Roman" w:eastAsia="Times New Roman" w:hAnsi="Times New Roman" w:cs="Times New Roman"/>
          <w:sz w:val="24"/>
          <w:szCs w:val="24"/>
          <w:lang w:eastAsia="en-IN" w:bidi="te-IN"/>
        </w:rPr>
        <w:lastRenderedPageBreak/>
        <w:t xml:space="preserve">Establish direct access by water management units to water resource Data </w:t>
      </w:r>
      <w:proofErr w:type="spellStart"/>
      <w:r w:rsidRPr="001C1628">
        <w:rPr>
          <w:rFonts w:ascii="Times New Roman" w:eastAsia="Times New Roman" w:hAnsi="Times New Roman" w:cs="Times New Roman"/>
          <w:sz w:val="24"/>
          <w:szCs w:val="24"/>
          <w:lang w:eastAsia="en-IN" w:bidi="te-IN"/>
        </w:rPr>
        <w:t>Center’s</w:t>
      </w:r>
      <w:proofErr w:type="spellEnd"/>
      <w:r w:rsidRPr="001C1628">
        <w:rPr>
          <w:rFonts w:ascii="Times New Roman" w:eastAsia="Times New Roman" w:hAnsi="Times New Roman" w:cs="Times New Roman"/>
          <w:sz w:val="24"/>
          <w:szCs w:val="24"/>
          <w:lang w:eastAsia="en-IN" w:bidi="te-IN"/>
        </w:rPr>
        <w:t xml:space="preserve"> databases and decision support systems like GIS and MIS. Make water accounting and audit mandatory.</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7.7 </w:t>
      </w:r>
      <w:r w:rsidRPr="001C1628">
        <w:rPr>
          <w:rFonts w:ascii="Times New Roman" w:eastAsia="Times New Roman" w:hAnsi="Times New Roman" w:cs="Times New Roman"/>
          <w:sz w:val="24"/>
          <w:szCs w:val="24"/>
          <w:lang w:eastAsia="en-IN" w:bidi="te-IN"/>
        </w:rPr>
        <w:tab/>
        <w:t>Restructure the Water Resources Department to improve planning and management capabilities, eliminate multiplicity of functions, increase efficiency of plan and non-plan expenditure, train and redeploy staff based on needs, change operating rules to ensure transparency and accountability and make the Department responsive to user needs.</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7.8 </w:t>
      </w:r>
      <w:r w:rsidRPr="001C1628">
        <w:rPr>
          <w:rFonts w:ascii="Times New Roman" w:eastAsia="Times New Roman" w:hAnsi="Times New Roman" w:cs="Times New Roman"/>
          <w:sz w:val="24"/>
          <w:szCs w:val="24"/>
          <w:lang w:eastAsia="en-IN" w:bidi="te-IN"/>
        </w:rPr>
        <w:tab/>
        <w:t>Assess overall water resource availability, current and future problems and conflicts and identify drought and flood risk zones in each river basin.</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7.9 </w:t>
      </w:r>
      <w:r w:rsidRPr="001C1628">
        <w:rPr>
          <w:rFonts w:ascii="Times New Roman" w:eastAsia="Times New Roman" w:hAnsi="Times New Roman" w:cs="Times New Roman"/>
          <w:sz w:val="24"/>
          <w:szCs w:val="24"/>
          <w:lang w:eastAsia="en-IN" w:bidi="te-IN"/>
        </w:rPr>
        <w:tab/>
        <w:t>Mobilize community and stakeholder participation through Users Organizations, empower them, provide training, technical support and create public awareness. Form and empower Water Users Co-Operative Societies and Federations for Participatory Irrigation Management.</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7.10 </w:t>
      </w:r>
      <w:r w:rsidRPr="001C1628">
        <w:rPr>
          <w:rFonts w:ascii="Times New Roman" w:eastAsia="Times New Roman" w:hAnsi="Times New Roman" w:cs="Times New Roman"/>
          <w:sz w:val="24"/>
          <w:szCs w:val="24"/>
          <w:lang w:eastAsia="en-IN" w:bidi="te-IN"/>
        </w:rPr>
        <w:tab/>
        <w:t>Develop integrated, conjunctive basin management plan using participatory approach.</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7.11 </w:t>
      </w:r>
      <w:r w:rsidRPr="001C1628">
        <w:rPr>
          <w:rFonts w:ascii="Times New Roman" w:eastAsia="Times New Roman" w:hAnsi="Times New Roman" w:cs="Times New Roman"/>
          <w:sz w:val="24"/>
          <w:szCs w:val="24"/>
          <w:lang w:eastAsia="en-IN" w:bidi="te-IN"/>
        </w:rPr>
        <w:tab/>
        <w:t>Develop plans for modernization and rehabilitation of water resources projects as well as reclamation of water logged and salt affected lands and implement them.</w:t>
      </w:r>
    </w:p>
    <w:p w:rsidR="00F430C8" w:rsidRPr="001C1628" w:rsidRDefault="00F430C8" w:rsidP="005A0650">
      <w:pPr>
        <w:spacing w:before="100" w:beforeAutospacing="1" w:after="100" w:afterAutospacing="1" w:line="240" w:lineRule="auto"/>
        <w:jc w:val="both"/>
        <w:rPr>
          <w:rFonts w:ascii="Times New Roman" w:eastAsia="Times New Roman" w:hAnsi="Times New Roman" w:cs="Times New Roman"/>
          <w:lang w:eastAsia="en-IN" w:bidi="te-IN"/>
        </w:rPr>
      </w:pPr>
      <w:r w:rsidRPr="001C1628">
        <w:rPr>
          <w:rFonts w:ascii="Times New Roman" w:eastAsia="Times New Roman" w:hAnsi="Times New Roman" w:cs="Times New Roman"/>
          <w:sz w:val="24"/>
          <w:szCs w:val="24"/>
          <w:lang w:eastAsia="en-IN" w:bidi="te-IN"/>
        </w:rPr>
        <w:t xml:space="preserve">7.12 </w:t>
      </w:r>
      <w:r w:rsidRPr="001C1628">
        <w:rPr>
          <w:rFonts w:ascii="Times New Roman" w:eastAsia="Times New Roman" w:hAnsi="Times New Roman" w:cs="Times New Roman"/>
          <w:sz w:val="24"/>
          <w:szCs w:val="24"/>
          <w:lang w:eastAsia="en-IN" w:bidi="te-IN"/>
        </w:rPr>
        <w:tab/>
        <w:t>Restructure and strengthen Training, Research and Development Institutions in the water sector to meet technology requirements to support basin planning, participatory approaches and render technical assistance to users organizations.</w:t>
      </w:r>
    </w:p>
    <w:p w:rsidR="00D1124A" w:rsidRPr="00D1124A" w:rsidRDefault="00D1124A" w:rsidP="00747700">
      <w:pPr>
        <w:spacing w:before="100" w:beforeAutospacing="1" w:after="100" w:afterAutospacing="1" w:line="240" w:lineRule="auto"/>
        <w:ind w:left="2880" w:firstLine="720"/>
        <w:jc w:val="both"/>
        <w:rPr>
          <w:rFonts w:ascii="Times New Roman" w:eastAsia="Times New Roman" w:hAnsi="Times New Roman" w:cs="Times New Roman"/>
          <w:sz w:val="36"/>
          <w:szCs w:val="36"/>
          <w:lang w:eastAsia="en-IN" w:bidi="te-IN"/>
        </w:rPr>
      </w:pPr>
      <w:r w:rsidRPr="00D1124A">
        <w:rPr>
          <w:rFonts w:ascii="Times New Roman" w:eastAsia="Times New Roman" w:hAnsi="Times New Roman" w:cs="Times New Roman"/>
          <w:sz w:val="36"/>
          <w:szCs w:val="36"/>
          <w:lang w:eastAsia="en-IN" w:bidi="te-IN"/>
        </w:rPr>
        <w:t>*****</w:t>
      </w:r>
    </w:p>
    <w:p w:rsidR="00F90F74" w:rsidRDefault="00F90F74" w:rsidP="005A0650">
      <w:pPr>
        <w:jc w:val="both"/>
      </w:pPr>
    </w:p>
    <w:p w:rsidR="00A71641" w:rsidRDefault="00A71641" w:rsidP="005A0650">
      <w:pPr>
        <w:jc w:val="both"/>
      </w:pPr>
    </w:p>
    <w:sectPr w:rsidR="00A71641" w:rsidSect="00F90F7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B3" w:rsidRDefault="00D763B3" w:rsidP="00F51F08">
      <w:pPr>
        <w:spacing w:after="0" w:line="240" w:lineRule="auto"/>
      </w:pPr>
      <w:r>
        <w:separator/>
      </w:r>
    </w:p>
  </w:endnote>
  <w:endnote w:type="continuationSeparator" w:id="0">
    <w:p w:rsidR="00D763B3" w:rsidRDefault="00D763B3" w:rsidP="00F51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1658"/>
      <w:docPartObj>
        <w:docPartGallery w:val="Page Numbers (Bottom of Page)"/>
        <w:docPartUnique/>
      </w:docPartObj>
    </w:sdtPr>
    <w:sdtContent>
      <w:p w:rsidR="00F51F08" w:rsidRDefault="00911462">
        <w:pPr>
          <w:pStyle w:val="Footer"/>
          <w:jc w:val="right"/>
        </w:pPr>
        <w:fldSimple w:instr=" PAGE   \* MERGEFORMAT ">
          <w:r w:rsidR="00EB7E6A">
            <w:rPr>
              <w:noProof/>
            </w:rPr>
            <w:t>2</w:t>
          </w:r>
        </w:fldSimple>
      </w:p>
    </w:sdtContent>
  </w:sdt>
  <w:p w:rsidR="00F51F08" w:rsidRDefault="00F51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B3" w:rsidRDefault="00D763B3" w:rsidP="00F51F08">
      <w:pPr>
        <w:spacing w:after="0" w:line="240" w:lineRule="auto"/>
      </w:pPr>
      <w:r>
        <w:separator/>
      </w:r>
    </w:p>
  </w:footnote>
  <w:footnote w:type="continuationSeparator" w:id="0">
    <w:p w:rsidR="00D763B3" w:rsidRDefault="00D763B3" w:rsidP="00F51F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4"/>
  <w:proofState w:spelling="clean" w:grammar="clean"/>
  <w:defaultTabStop w:val="720"/>
  <w:characterSpacingControl w:val="doNotCompress"/>
  <w:footnotePr>
    <w:footnote w:id="-1"/>
    <w:footnote w:id="0"/>
  </w:footnotePr>
  <w:endnotePr>
    <w:endnote w:id="-1"/>
    <w:endnote w:id="0"/>
  </w:endnotePr>
  <w:compat/>
  <w:rsids>
    <w:rsidRoot w:val="00D1124A"/>
    <w:rsid w:val="000B7B0E"/>
    <w:rsid w:val="001C1628"/>
    <w:rsid w:val="00307989"/>
    <w:rsid w:val="005A0650"/>
    <w:rsid w:val="00747700"/>
    <w:rsid w:val="00783B7D"/>
    <w:rsid w:val="00911462"/>
    <w:rsid w:val="00A71641"/>
    <w:rsid w:val="00C87B45"/>
    <w:rsid w:val="00D1124A"/>
    <w:rsid w:val="00D763B3"/>
    <w:rsid w:val="00DE0B4D"/>
    <w:rsid w:val="00EB7E6A"/>
    <w:rsid w:val="00F21E7E"/>
    <w:rsid w:val="00F430C8"/>
    <w:rsid w:val="00F51F08"/>
    <w:rsid w:val="00F90F74"/>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24A"/>
    <w:pPr>
      <w:spacing w:before="100" w:beforeAutospacing="1" w:after="100" w:afterAutospacing="1" w:line="240" w:lineRule="auto"/>
    </w:pPr>
    <w:rPr>
      <w:rFonts w:ascii="Times New Roman" w:eastAsia="Times New Roman" w:hAnsi="Times New Roman" w:cs="Times New Roman"/>
      <w:sz w:val="24"/>
      <w:szCs w:val="24"/>
      <w:lang w:eastAsia="en-IN" w:bidi="te-IN"/>
    </w:rPr>
  </w:style>
  <w:style w:type="paragraph" w:styleId="Header">
    <w:name w:val="header"/>
    <w:basedOn w:val="Normal"/>
    <w:link w:val="HeaderChar"/>
    <w:uiPriority w:val="99"/>
    <w:semiHidden/>
    <w:unhideWhenUsed/>
    <w:rsid w:val="00F51F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1F08"/>
  </w:style>
  <w:style w:type="paragraph" w:styleId="Footer">
    <w:name w:val="footer"/>
    <w:basedOn w:val="Normal"/>
    <w:link w:val="FooterChar"/>
    <w:uiPriority w:val="99"/>
    <w:unhideWhenUsed/>
    <w:rsid w:val="00F51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F08"/>
  </w:style>
</w:styles>
</file>

<file path=word/webSettings.xml><?xml version="1.0" encoding="utf-8"?>
<w:webSettings xmlns:r="http://schemas.openxmlformats.org/officeDocument/2006/relationships" xmlns:w="http://schemas.openxmlformats.org/wordprocessingml/2006/main">
  <w:divs>
    <w:div w:id="1561362276">
      <w:bodyDiv w:val="1"/>
      <w:marLeft w:val="0"/>
      <w:marRight w:val="0"/>
      <w:marTop w:val="0"/>
      <w:marBottom w:val="0"/>
      <w:divBdr>
        <w:top w:val="none" w:sz="0" w:space="0" w:color="auto"/>
        <w:left w:val="none" w:sz="0" w:space="0" w:color="auto"/>
        <w:bottom w:val="none" w:sz="0" w:space="0" w:color="auto"/>
        <w:right w:val="none" w:sz="0" w:space="0" w:color="auto"/>
      </w:divBdr>
      <w:divsChild>
        <w:div w:id="146357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13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383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24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2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17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62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2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0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84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76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90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518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83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71919">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45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9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8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32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14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42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195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0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1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9825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2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1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25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4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3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45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70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64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21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25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867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7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2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32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40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40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51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1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1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23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22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4760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1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1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9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26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8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768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10</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Nageswara Rao</dc:creator>
  <cp:keywords/>
  <dc:description/>
  <cp:lastModifiedBy>M Nageswara Rao</cp:lastModifiedBy>
  <cp:revision>9</cp:revision>
  <cp:lastPrinted>2017-03-03T06:54:00Z</cp:lastPrinted>
  <dcterms:created xsi:type="dcterms:W3CDTF">2017-03-02T08:51:00Z</dcterms:created>
  <dcterms:modified xsi:type="dcterms:W3CDTF">2017-03-06T04:44:00Z</dcterms:modified>
</cp:coreProperties>
</file>